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3460" w:rsidRPr="00FE40CA" w:rsidRDefault="00FE40CA" w:rsidP="00FE40CA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  <w:r w:rsidRPr="00FE40CA">
        <w:rPr>
          <w:rFonts w:asciiTheme="majorBidi" w:hAnsiTheme="majorBidi" w:cstheme="majorBidi"/>
          <w:b/>
          <w:bCs/>
          <w:sz w:val="32"/>
          <w:szCs w:val="32"/>
          <w:cs/>
        </w:rPr>
        <w:t>รายละเอียด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  <w:cs/>
        </w:rPr>
        <w:t>เครื่องชั่ง</w:t>
      </w:r>
      <w:r w:rsidRPr="00FE40CA">
        <w:rPr>
          <w:rFonts w:asciiTheme="majorBidi" w:hAnsiTheme="majorBidi" w:cstheme="majorBidi"/>
          <w:b/>
          <w:bCs/>
          <w:sz w:val="32"/>
          <w:szCs w:val="32"/>
          <w:cs/>
        </w:rPr>
        <w:t>ไฟฟ้า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  <w:cs/>
        </w:rPr>
        <w:t xml:space="preserve"> </w:t>
      </w:r>
      <w:r w:rsidRPr="00FE40CA">
        <w:rPr>
          <w:rFonts w:asciiTheme="majorBidi" w:hAnsiTheme="majorBidi" w:cstheme="majorBidi"/>
          <w:b/>
          <w:bCs/>
          <w:sz w:val="32"/>
          <w:szCs w:val="32"/>
        </w:rPr>
        <w:t>(</w:t>
      </w:r>
      <w:r w:rsidR="00584086">
        <w:rPr>
          <w:rFonts w:asciiTheme="majorBidi" w:hAnsiTheme="majorBidi" w:cstheme="majorBidi"/>
          <w:b/>
          <w:bCs/>
          <w:sz w:val="32"/>
          <w:szCs w:val="32"/>
        </w:rPr>
        <w:t xml:space="preserve">Analytical 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</w:rPr>
        <w:t>Balance</w:t>
      </w:r>
      <w:r>
        <w:rPr>
          <w:rFonts w:asciiTheme="majorBidi" w:hAnsiTheme="majorBidi" w:cstheme="majorBidi"/>
          <w:b/>
          <w:bCs/>
          <w:sz w:val="32"/>
          <w:szCs w:val="32"/>
        </w:rPr>
        <w:t>)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</w:rPr>
        <w:t xml:space="preserve"> 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รุ่น </w:t>
      </w:r>
      <w:r w:rsidR="006806BE">
        <w:rPr>
          <w:rFonts w:asciiTheme="majorBidi" w:hAnsiTheme="majorBidi" w:cstheme="majorBidi"/>
          <w:b/>
          <w:bCs/>
          <w:sz w:val="32"/>
          <w:szCs w:val="32"/>
        </w:rPr>
        <w:t>ATX12</w:t>
      </w:r>
      <w:r w:rsidR="00584086">
        <w:rPr>
          <w:rFonts w:asciiTheme="majorBidi" w:hAnsiTheme="majorBidi" w:cstheme="majorBidi"/>
          <w:b/>
          <w:bCs/>
          <w:sz w:val="32"/>
          <w:szCs w:val="32"/>
        </w:rPr>
        <w:t>4</w:t>
      </w:r>
    </w:p>
    <w:p w:rsidR="00742301" w:rsidRPr="00FE40CA" w:rsidRDefault="00833460" w:rsidP="00FE40CA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  <w:r w:rsidRPr="00FE40CA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ยี่ห้อ </w:t>
      </w:r>
      <w:r w:rsidRPr="00FE40CA">
        <w:rPr>
          <w:rFonts w:asciiTheme="majorBidi" w:hAnsiTheme="majorBidi" w:cstheme="majorBidi"/>
          <w:b/>
          <w:bCs/>
          <w:sz w:val="32"/>
          <w:szCs w:val="32"/>
        </w:rPr>
        <w:t>Shimadzu</w:t>
      </w:r>
      <w:r w:rsidR="00FE40CA">
        <w:rPr>
          <w:rFonts w:asciiTheme="majorBidi" w:hAnsiTheme="majorBidi" w:cstheme="majorBidi"/>
          <w:b/>
          <w:bCs/>
          <w:sz w:val="32"/>
          <w:szCs w:val="32"/>
        </w:rPr>
        <w:t xml:space="preserve">  </w:t>
      </w:r>
      <w:r w:rsidR="00FE40CA">
        <w:rPr>
          <w:rFonts w:asciiTheme="majorBidi" w:hAnsiTheme="majorBidi" w:cstheme="majorBidi" w:hint="cs"/>
          <w:b/>
          <w:bCs/>
          <w:sz w:val="32"/>
          <w:szCs w:val="32"/>
          <w:cs/>
        </w:rPr>
        <w:t>ผลิตภัณฑ์ประเทศญี่ปุ่น</w:t>
      </w:r>
    </w:p>
    <w:p w:rsidR="00D36BBD" w:rsidRPr="00FE40CA" w:rsidRDefault="00D36BBD" w:rsidP="00D36BBD">
      <w:pPr>
        <w:spacing w:after="0" w:line="240" w:lineRule="auto"/>
        <w:jc w:val="center"/>
        <w:rPr>
          <w:rFonts w:asciiTheme="majorBidi" w:hAnsiTheme="majorBidi" w:cstheme="majorBidi"/>
          <w:sz w:val="32"/>
          <w:szCs w:val="32"/>
        </w:rPr>
      </w:pPr>
    </w:p>
    <w:p w:rsidR="00833460" w:rsidRPr="00FE40CA" w:rsidRDefault="00183584" w:rsidP="00B92F2F">
      <w:pPr>
        <w:pStyle w:val="ListParagraph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>เครื่องชั่ง</w:t>
      </w:r>
      <w:r w:rsidR="00FE40CA">
        <w:rPr>
          <w:rFonts w:asciiTheme="majorBidi" w:hAnsiTheme="majorBidi" w:cstheme="majorBidi"/>
          <w:sz w:val="32"/>
          <w:szCs w:val="32"/>
          <w:cs/>
        </w:rPr>
        <w:t>ไฟฟ้า</w:t>
      </w:r>
      <w:r w:rsidRPr="002169A1">
        <w:rPr>
          <w:rFonts w:asciiTheme="majorBidi" w:hAnsiTheme="majorBidi" w:cstheme="majorBidi"/>
          <w:sz w:val="32"/>
          <w:szCs w:val="32"/>
        </w:rPr>
        <w:t xml:space="preserve"> </w:t>
      </w:r>
      <w:r w:rsidR="002169A1" w:rsidRPr="002169A1">
        <w:rPr>
          <w:rFonts w:asciiTheme="majorBidi" w:hAnsiTheme="majorBidi" w:cstheme="majorBidi"/>
          <w:sz w:val="32"/>
          <w:szCs w:val="32"/>
          <w:cs/>
        </w:rPr>
        <w:t>สำหรับวิเคราะห์แบบชั่งด้านบน</w:t>
      </w:r>
      <w:r w:rsidR="00584086">
        <w:rPr>
          <w:rFonts w:asciiTheme="majorBidi" w:hAnsiTheme="majorBidi" w:cstheme="majorBidi" w:hint="cs"/>
          <w:sz w:val="32"/>
          <w:szCs w:val="32"/>
          <w:cs/>
        </w:rPr>
        <w:t xml:space="preserve">ชนิดอ่านละเอียด </w:t>
      </w:r>
      <w:r w:rsidR="002169A1" w:rsidRPr="002169A1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="002169A1" w:rsidRPr="002169A1">
        <w:rPr>
          <w:rFonts w:asciiTheme="majorBidi" w:hAnsiTheme="majorBidi" w:cstheme="majorBidi"/>
          <w:sz w:val="32"/>
          <w:szCs w:val="32"/>
        </w:rPr>
        <w:t>(</w:t>
      </w:r>
      <w:r w:rsidR="00584086">
        <w:rPr>
          <w:rFonts w:asciiTheme="majorBidi" w:hAnsiTheme="majorBidi" w:cstheme="majorBidi"/>
          <w:sz w:val="32"/>
          <w:szCs w:val="32"/>
        </w:rPr>
        <w:t>Analytical</w:t>
      </w:r>
      <w:r w:rsidR="002169A1">
        <w:rPr>
          <w:rFonts w:asciiTheme="majorBidi" w:hAnsiTheme="majorBidi" w:cstheme="majorBidi"/>
          <w:sz w:val="32"/>
          <w:szCs w:val="32"/>
        </w:rPr>
        <w:t xml:space="preserve"> B</w:t>
      </w:r>
      <w:r w:rsidR="00752594">
        <w:rPr>
          <w:rFonts w:asciiTheme="majorBidi" w:hAnsiTheme="majorBidi" w:cstheme="majorBidi"/>
          <w:sz w:val="32"/>
          <w:szCs w:val="32"/>
        </w:rPr>
        <w:t>a</w:t>
      </w:r>
      <w:r w:rsidR="002169A1">
        <w:rPr>
          <w:rFonts w:asciiTheme="majorBidi" w:hAnsiTheme="majorBidi" w:cstheme="majorBidi"/>
          <w:sz w:val="32"/>
          <w:szCs w:val="32"/>
        </w:rPr>
        <w:t>lances</w:t>
      </w:r>
      <w:r w:rsidR="002169A1" w:rsidRPr="002169A1">
        <w:rPr>
          <w:rFonts w:asciiTheme="majorBidi" w:hAnsiTheme="majorBidi" w:cstheme="majorBidi"/>
          <w:sz w:val="32"/>
          <w:szCs w:val="32"/>
        </w:rPr>
        <w:t>)</w:t>
      </w:r>
      <w:r w:rsidR="00B92F2F" w:rsidRPr="00AD202A">
        <w:rPr>
          <w:rFonts w:asciiTheme="majorBidi" w:hAnsiTheme="majorBidi" w:cstheme="majorBidi"/>
          <w:sz w:val="32"/>
          <w:szCs w:val="32"/>
          <w:cs/>
        </w:rPr>
        <w:t xml:space="preserve">ที่ใช้เทคโนโลยีแบบ </w:t>
      </w:r>
      <w:proofErr w:type="spellStart"/>
      <w:r w:rsidR="00B92F2F">
        <w:rPr>
          <w:rFonts w:asciiTheme="majorBidi" w:hAnsiTheme="majorBidi" w:cstheme="majorBidi"/>
          <w:sz w:val="32"/>
          <w:szCs w:val="32"/>
        </w:rPr>
        <w:t>UniBloc</w:t>
      </w:r>
      <w:proofErr w:type="spellEnd"/>
    </w:p>
    <w:p w:rsidR="00183584" w:rsidRPr="00FE40CA" w:rsidRDefault="00183584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สามารถชั่งน้ำหนักได้สูงสุด </w:t>
      </w:r>
      <w:r w:rsidR="006806BE">
        <w:rPr>
          <w:rFonts w:asciiTheme="majorBidi" w:hAnsiTheme="majorBidi" w:cstheme="majorBidi"/>
          <w:sz w:val="32"/>
          <w:szCs w:val="32"/>
        </w:rPr>
        <w:t>120</w:t>
      </w:r>
      <w:r w:rsidRPr="00FE40CA">
        <w:rPr>
          <w:rFonts w:asciiTheme="majorBidi" w:hAnsiTheme="majorBidi" w:cstheme="majorBidi"/>
          <w:sz w:val="32"/>
          <w:szCs w:val="32"/>
        </w:rPr>
        <w:t xml:space="preserve"> </w:t>
      </w:r>
      <w:r w:rsidR="00FE40CA">
        <w:rPr>
          <w:rFonts w:asciiTheme="majorBidi" w:hAnsiTheme="majorBidi" w:cstheme="majorBidi"/>
          <w:sz w:val="32"/>
          <w:szCs w:val="32"/>
          <w:cs/>
        </w:rPr>
        <w:t>กรัม</w:t>
      </w:r>
    </w:p>
    <w:p w:rsidR="00183584" w:rsidRPr="00FE40CA" w:rsidRDefault="00183584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ความละเอียดในการอ่านค่า </w:t>
      </w:r>
      <w:r w:rsidR="00584086">
        <w:rPr>
          <w:rFonts w:asciiTheme="majorBidi" w:hAnsiTheme="majorBidi" w:cstheme="majorBidi"/>
          <w:sz w:val="32"/>
          <w:szCs w:val="32"/>
        </w:rPr>
        <w:t xml:space="preserve">0.1 </w:t>
      </w:r>
      <w:r w:rsidR="00584086">
        <w:rPr>
          <w:rFonts w:asciiTheme="majorBidi" w:hAnsiTheme="majorBidi" w:cstheme="majorBidi" w:hint="cs"/>
          <w:sz w:val="32"/>
          <w:szCs w:val="32"/>
          <w:cs/>
        </w:rPr>
        <w:t xml:space="preserve">มิลลิกรัม หรือ </w:t>
      </w:r>
      <w:r w:rsidRPr="00FE40CA">
        <w:rPr>
          <w:rFonts w:asciiTheme="majorBidi" w:hAnsiTheme="majorBidi" w:cstheme="majorBidi"/>
          <w:sz w:val="32"/>
          <w:szCs w:val="32"/>
        </w:rPr>
        <w:t>0.</w:t>
      </w:r>
      <w:r w:rsidR="002169A1">
        <w:rPr>
          <w:rFonts w:asciiTheme="majorBidi" w:hAnsiTheme="majorBidi" w:cstheme="majorBidi"/>
          <w:sz w:val="32"/>
          <w:szCs w:val="32"/>
        </w:rPr>
        <w:t>0</w:t>
      </w:r>
      <w:r w:rsidR="00B92F2F">
        <w:rPr>
          <w:rFonts w:asciiTheme="majorBidi" w:hAnsiTheme="majorBidi" w:cstheme="majorBidi"/>
          <w:sz w:val="32"/>
          <w:szCs w:val="32"/>
        </w:rPr>
        <w:t>0</w:t>
      </w:r>
      <w:r w:rsidR="00584086">
        <w:rPr>
          <w:rFonts w:asciiTheme="majorBidi" w:hAnsiTheme="majorBidi" w:cstheme="majorBidi"/>
          <w:sz w:val="32"/>
          <w:szCs w:val="32"/>
        </w:rPr>
        <w:t>0</w:t>
      </w:r>
      <w:r w:rsidRPr="00FE40CA">
        <w:rPr>
          <w:rFonts w:asciiTheme="majorBidi" w:hAnsiTheme="majorBidi" w:cstheme="majorBidi"/>
          <w:sz w:val="32"/>
          <w:szCs w:val="32"/>
        </w:rPr>
        <w:t xml:space="preserve">1 </w:t>
      </w:r>
      <w:r w:rsidR="002169A1">
        <w:rPr>
          <w:rFonts w:asciiTheme="majorBidi" w:hAnsiTheme="majorBidi" w:cstheme="majorBidi" w:hint="cs"/>
          <w:sz w:val="32"/>
          <w:szCs w:val="32"/>
          <w:cs/>
        </w:rPr>
        <w:t>กรัม</w:t>
      </w:r>
      <w:r w:rsidR="00584086">
        <w:rPr>
          <w:rFonts w:asciiTheme="majorBidi" w:hAnsiTheme="majorBidi" w:cstheme="majorBidi"/>
          <w:sz w:val="32"/>
          <w:szCs w:val="32"/>
        </w:rPr>
        <w:t xml:space="preserve"> </w:t>
      </w:r>
    </w:p>
    <w:p w:rsidR="00183584" w:rsidRPr="00FE40CA" w:rsidRDefault="00183584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>มีค่าเบี่ยงเบนของผลการชั่ง</w:t>
      </w:r>
      <w:r w:rsidR="000F0DDC" w:rsidRPr="00FE40CA">
        <w:rPr>
          <w:rFonts w:asciiTheme="majorBidi" w:hAnsiTheme="majorBidi" w:cstheme="majorBidi"/>
          <w:sz w:val="32"/>
          <w:szCs w:val="32"/>
          <w:cs/>
        </w:rPr>
        <w:t xml:space="preserve">จากน้ำหนักที่ถูกต้อง </w:t>
      </w:r>
      <w:r w:rsidR="002169A1">
        <w:rPr>
          <w:rFonts w:asciiTheme="majorBidi" w:hAnsiTheme="majorBidi" w:cstheme="majorBidi"/>
          <w:sz w:val="32"/>
          <w:szCs w:val="32"/>
        </w:rPr>
        <w:t>(Linearity) ± 0.</w:t>
      </w:r>
      <w:r w:rsidR="00B92F2F">
        <w:rPr>
          <w:rFonts w:asciiTheme="majorBidi" w:hAnsiTheme="majorBidi" w:cstheme="majorBidi"/>
          <w:sz w:val="32"/>
          <w:szCs w:val="32"/>
        </w:rPr>
        <w:t>2</w:t>
      </w:r>
      <w:r w:rsidR="002169A1">
        <w:rPr>
          <w:rFonts w:asciiTheme="majorBidi" w:hAnsiTheme="majorBidi" w:cstheme="majorBidi"/>
          <w:sz w:val="32"/>
          <w:szCs w:val="32"/>
        </w:rPr>
        <w:t xml:space="preserve"> </w:t>
      </w:r>
      <w:r w:rsidR="00584086">
        <w:rPr>
          <w:rFonts w:asciiTheme="majorBidi" w:hAnsiTheme="majorBidi" w:cstheme="majorBidi"/>
          <w:sz w:val="32"/>
          <w:szCs w:val="32"/>
        </w:rPr>
        <w:t>m</w:t>
      </w:r>
      <w:r w:rsidR="000F0DDC" w:rsidRPr="00FE40CA">
        <w:rPr>
          <w:rFonts w:asciiTheme="majorBidi" w:hAnsiTheme="majorBidi" w:cstheme="majorBidi"/>
          <w:sz w:val="32"/>
          <w:szCs w:val="32"/>
        </w:rPr>
        <w:t>g</w:t>
      </w:r>
    </w:p>
    <w:p w:rsidR="000F0DDC" w:rsidRPr="00FE40CA" w:rsidRDefault="000F0DDC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มีความผิดพลาดจากการชั่งน้ำหนักซ้ำ </w:t>
      </w:r>
      <w:r w:rsidRPr="00FE40CA">
        <w:rPr>
          <w:rFonts w:asciiTheme="majorBidi" w:hAnsiTheme="majorBidi" w:cstheme="majorBidi"/>
          <w:sz w:val="32"/>
          <w:szCs w:val="32"/>
        </w:rPr>
        <w:t xml:space="preserve">(Repeatability) </w:t>
      </w:r>
      <w:r w:rsidR="00E42467" w:rsidRPr="00E42467">
        <w:rPr>
          <w:rFonts w:ascii="Times New Roman" w:hAnsi="Times New Roman" w:cs="Times New Roman"/>
          <w:sz w:val="24"/>
          <w:szCs w:val="24"/>
        </w:rPr>
        <w:t>≤</w:t>
      </w:r>
      <w:r w:rsidR="00E42467">
        <w:rPr>
          <w:rFonts w:asciiTheme="majorBidi" w:hAnsiTheme="majorBidi" w:cstheme="majorBidi"/>
          <w:sz w:val="32"/>
          <w:szCs w:val="32"/>
        </w:rPr>
        <w:t xml:space="preserve"> </w:t>
      </w:r>
      <w:r w:rsidR="002169A1">
        <w:rPr>
          <w:rFonts w:asciiTheme="majorBidi" w:hAnsiTheme="majorBidi" w:cstheme="majorBidi"/>
          <w:sz w:val="32"/>
          <w:szCs w:val="32"/>
        </w:rPr>
        <w:t xml:space="preserve">0.1 </w:t>
      </w:r>
      <w:r w:rsidR="00584086">
        <w:rPr>
          <w:rFonts w:asciiTheme="majorBidi" w:hAnsiTheme="majorBidi" w:cstheme="majorBidi"/>
          <w:sz w:val="32"/>
          <w:szCs w:val="32"/>
        </w:rPr>
        <w:t>m</w:t>
      </w:r>
      <w:r w:rsidRPr="00FE40CA">
        <w:rPr>
          <w:rFonts w:asciiTheme="majorBidi" w:hAnsiTheme="majorBidi" w:cstheme="majorBidi"/>
          <w:sz w:val="32"/>
          <w:szCs w:val="32"/>
        </w:rPr>
        <w:t xml:space="preserve">g </w:t>
      </w:r>
    </w:p>
    <w:p w:rsidR="000F0DDC" w:rsidRDefault="002169A1" w:rsidP="00242303">
      <w:pPr>
        <w:pStyle w:val="ListParagraph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/>
          <w:sz w:val="32"/>
          <w:szCs w:val="32"/>
          <w:cs/>
        </w:rPr>
        <w:t>มีค่าความ</w:t>
      </w:r>
      <w:r>
        <w:rPr>
          <w:rFonts w:asciiTheme="majorBidi" w:hAnsiTheme="majorBidi" w:cstheme="majorBidi" w:hint="cs"/>
          <w:sz w:val="32"/>
          <w:szCs w:val="32"/>
          <w:cs/>
        </w:rPr>
        <w:t>สัมประสิทธิ์ของ</w:t>
      </w:r>
      <w:r w:rsidR="000F0DDC" w:rsidRPr="00FE40CA">
        <w:rPr>
          <w:rFonts w:asciiTheme="majorBidi" w:hAnsiTheme="majorBidi" w:cstheme="majorBidi"/>
          <w:sz w:val="32"/>
          <w:szCs w:val="32"/>
          <w:cs/>
        </w:rPr>
        <w:t xml:space="preserve">การเปลี่ยนแปลงอุณหภูมิ </w:t>
      </w:r>
      <w:r w:rsidR="000F0DDC" w:rsidRPr="00FE40CA">
        <w:rPr>
          <w:rFonts w:asciiTheme="majorBidi" w:hAnsiTheme="majorBidi" w:cstheme="majorBidi"/>
          <w:sz w:val="32"/>
          <w:szCs w:val="32"/>
        </w:rPr>
        <w:t>(</w:t>
      </w:r>
      <w:r>
        <w:rPr>
          <w:rFonts w:asciiTheme="majorBidi" w:hAnsiTheme="majorBidi" w:cstheme="majorBidi"/>
          <w:sz w:val="32"/>
          <w:szCs w:val="32"/>
        </w:rPr>
        <w:t xml:space="preserve">Temperature </w:t>
      </w:r>
      <w:r w:rsidR="00584086">
        <w:rPr>
          <w:rFonts w:asciiTheme="majorBidi" w:hAnsiTheme="majorBidi" w:cstheme="majorBidi"/>
          <w:sz w:val="32"/>
          <w:szCs w:val="32"/>
        </w:rPr>
        <w:t>Coefficient Sensitivity) ± 2</w:t>
      </w:r>
      <w:r w:rsidR="000F0DDC" w:rsidRPr="00FE40CA">
        <w:rPr>
          <w:rFonts w:asciiTheme="majorBidi" w:hAnsiTheme="majorBidi" w:cstheme="majorBidi"/>
          <w:sz w:val="32"/>
          <w:szCs w:val="32"/>
        </w:rPr>
        <w:t xml:space="preserve"> ppm/◦C </w:t>
      </w:r>
      <w:r w:rsidR="000F0DDC" w:rsidRPr="00FE40CA">
        <w:rPr>
          <w:rFonts w:asciiTheme="majorBidi" w:hAnsiTheme="majorBidi" w:cstheme="majorBidi"/>
          <w:sz w:val="32"/>
          <w:szCs w:val="32"/>
          <w:cs/>
        </w:rPr>
        <w:t xml:space="preserve">ในช่วง </w:t>
      </w:r>
      <w:r w:rsidR="000F0DDC" w:rsidRPr="00FE40CA">
        <w:rPr>
          <w:rFonts w:asciiTheme="majorBidi" w:hAnsiTheme="majorBidi" w:cstheme="majorBidi"/>
          <w:sz w:val="32"/>
          <w:szCs w:val="32"/>
        </w:rPr>
        <w:t xml:space="preserve">10◦C-30◦C </w:t>
      </w:r>
    </w:p>
    <w:p w:rsidR="000800EF" w:rsidRPr="00FE40CA" w:rsidRDefault="000800EF" w:rsidP="00242303">
      <w:pPr>
        <w:pStyle w:val="ListParagraph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 xml:space="preserve">ให้ค่า </w:t>
      </w:r>
      <w:proofErr w:type="spellStart"/>
      <w:r w:rsidR="00584086">
        <w:rPr>
          <w:rFonts w:asciiTheme="majorBidi" w:hAnsiTheme="majorBidi" w:cstheme="majorBidi"/>
          <w:sz w:val="32"/>
          <w:szCs w:val="32"/>
        </w:rPr>
        <w:t>Stabilisation</w:t>
      </w:r>
      <w:proofErr w:type="spellEnd"/>
      <w:r>
        <w:rPr>
          <w:rFonts w:asciiTheme="majorBidi" w:hAnsiTheme="majorBidi" w:cstheme="majorBidi"/>
          <w:sz w:val="32"/>
          <w:szCs w:val="32"/>
        </w:rPr>
        <w:t xml:space="preserve"> Time </w:t>
      </w:r>
      <w:r w:rsidR="00584086">
        <w:rPr>
          <w:rFonts w:asciiTheme="majorBidi" w:hAnsiTheme="majorBidi" w:cstheme="majorBidi" w:hint="cs"/>
          <w:sz w:val="32"/>
          <w:szCs w:val="32"/>
          <w:cs/>
        </w:rPr>
        <w:t>ประมาณ</w:t>
      </w:r>
      <w:r>
        <w:rPr>
          <w:rFonts w:asciiTheme="majorBidi" w:hAnsiTheme="majorBidi" w:cstheme="majorBidi" w:hint="cs"/>
          <w:sz w:val="32"/>
          <w:szCs w:val="32"/>
          <w:cs/>
        </w:rPr>
        <w:t xml:space="preserve"> </w:t>
      </w:r>
      <w:r w:rsidR="00584086">
        <w:rPr>
          <w:rFonts w:asciiTheme="majorBidi" w:hAnsiTheme="majorBidi" w:cstheme="majorBidi"/>
          <w:sz w:val="32"/>
          <w:szCs w:val="32"/>
        </w:rPr>
        <w:t xml:space="preserve">3.0 </w:t>
      </w:r>
      <w:r>
        <w:rPr>
          <w:rFonts w:asciiTheme="majorBidi" w:hAnsiTheme="majorBidi" w:cstheme="majorBidi" w:hint="cs"/>
          <w:sz w:val="32"/>
          <w:szCs w:val="32"/>
          <w:cs/>
        </w:rPr>
        <w:t>วินาที</w:t>
      </w:r>
    </w:p>
    <w:p w:rsidR="00737C9C" w:rsidRDefault="000F0DDC" w:rsidP="00584086">
      <w:pPr>
        <w:pStyle w:val="ListParagraph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>จานชั่งมีขนาด</w:t>
      </w:r>
      <w:r w:rsidR="00584086">
        <w:rPr>
          <w:rFonts w:asciiTheme="majorBidi" w:hAnsiTheme="majorBidi" w:cstheme="majorBidi" w:hint="cs"/>
          <w:sz w:val="32"/>
          <w:szCs w:val="32"/>
          <w:cs/>
        </w:rPr>
        <w:t xml:space="preserve">เส้นผ่านศูนย์กลาง </w:t>
      </w:r>
      <w:r w:rsidR="00584086">
        <w:rPr>
          <w:rFonts w:asciiTheme="majorBidi" w:hAnsiTheme="majorBidi" w:cstheme="majorBidi"/>
          <w:sz w:val="32"/>
          <w:szCs w:val="32"/>
        </w:rPr>
        <w:t xml:space="preserve">91 </w:t>
      </w:r>
      <w:r w:rsidR="00584086">
        <w:rPr>
          <w:rFonts w:asciiTheme="majorBidi" w:hAnsiTheme="majorBidi" w:cstheme="majorBidi" w:hint="cs"/>
          <w:sz w:val="32"/>
          <w:szCs w:val="32"/>
          <w:cs/>
        </w:rPr>
        <w:t>มิลลิเมตร</w:t>
      </w:r>
    </w:p>
    <w:p w:rsidR="00584086" w:rsidRPr="00584086" w:rsidRDefault="00584086" w:rsidP="00584086">
      <w:pPr>
        <w:pStyle w:val="ListParagraph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AD202A">
        <w:rPr>
          <w:rFonts w:asciiTheme="majorBidi" w:hAnsiTheme="majorBidi" w:cstheme="majorBidi"/>
          <w:sz w:val="32"/>
          <w:szCs w:val="32"/>
          <w:cs/>
        </w:rPr>
        <w:t xml:space="preserve">มีระบบการปรับน้ำหนักโดยใช้ลูกตุ้มน้ำหนักภายในเครื่อง </w:t>
      </w:r>
      <w:r w:rsidR="00357057">
        <w:rPr>
          <w:rFonts w:asciiTheme="majorBidi" w:hAnsiTheme="majorBidi" w:cstheme="majorBidi"/>
          <w:sz w:val="32"/>
          <w:szCs w:val="32"/>
        </w:rPr>
        <w:t>(Internal Calibration</w:t>
      </w:r>
      <w:r w:rsidRPr="00AD202A">
        <w:rPr>
          <w:rFonts w:asciiTheme="majorBidi" w:hAnsiTheme="majorBidi" w:cstheme="majorBidi"/>
          <w:sz w:val="32"/>
          <w:szCs w:val="32"/>
        </w:rPr>
        <w:t>)</w:t>
      </w:r>
    </w:p>
    <w:p w:rsidR="005013BF" w:rsidRDefault="005013BF" w:rsidP="005013BF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 w:hint="cs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 xml:space="preserve">มีฟังค์ชั่น </w:t>
      </w:r>
      <w:r>
        <w:rPr>
          <w:rFonts w:asciiTheme="majorBidi" w:hAnsiTheme="majorBidi" w:cstheme="majorBidi"/>
          <w:sz w:val="32"/>
          <w:szCs w:val="32"/>
        </w:rPr>
        <w:t xml:space="preserve">Easy Setting </w:t>
      </w:r>
      <w:r>
        <w:rPr>
          <w:rFonts w:asciiTheme="majorBidi" w:hAnsiTheme="majorBidi" w:cstheme="majorBidi" w:hint="cs"/>
          <w:sz w:val="32"/>
          <w:szCs w:val="32"/>
          <w:cs/>
        </w:rPr>
        <w:t xml:space="preserve">ที่สามารถปรับค่าอัตราการตอบสนองการอ่านค่าของเครื่องและค่า </w:t>
      </w:r>
      <w:r>
        <w:rPr>
          <w:rFonts w:asciiTheme="majorBidi" w:hAnsiTheme="majorBidi" w:cstheme="majorBidi"/>
          <w:sz w:val="32"/>
          <w:szCs w:val="32"/>
        </w:rPr>
        <w:t xml:space="preserve">Stability </w:t>
      </w:r>
      <w:r>
        <w:rPr>
          <w:rFonts w:asciiTheme="majorBidi" w:hAnsiTheme="majorBidi" w:cstheme="majorBidi" w:hint="cs"/>
          <w:sz w:val="32"/>
          <w:szCs w:val="32"/>
          <w:cs/>
        </w:rPr>
        <w:t>ในระหว่างการชั่งได้</w:t>
      </w:r>
    </w:p>
    <w:p w:rsidR="000F0DDC" w:rsidRDefault="000F0DDC" w:rsidP="00242303">
      <w:pPr>
        <w:pStyle w:val="ListParagraph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bookmarkStart w:id="0" w:name="_GoBack"/>
      <w:bookmarkEnd w:id="0"/>
      <w:r w:rsidRPr="00FE40CA">
        <w:rPr>
          <w:rFonts w:asciiTheme="majorBidi" w:hAnsiTheme="majorBidi" w:cstheme="majorBidi"/>
          <w:sz w:val="32"/>
          <w:szCs w:val="32"/>
          <w:cs/>
        </w:rPr>
        <w:t xml:space="preserve">มีฟังค์ชั่น </w:t>
      </w:r>
      <w:r w:rsidRPr="00FE40CA">
        <w:rPr>
          <w:rFonts w:asciiTheme="majorBidi" w:hAnsiTheme="majorBidi" w:cstheme="majorBidi"/>
          <w:sz w:val="32"/>
          <w:szCs w:val="32"/>
        </w:rPr>
        <w:t xml:space="preserve">Piece Counting </w:t>
      </w:r>
      <w:r w:rsidRPr="00FE40CA">
        <w:rPr>
          <w:rFonts w:asciiTheme="majorBidi" w:hAnsiTheme="majorBidi" w:cstheme="majorBidi"/>
          <w:sz w:val="32"/>
          <w:szCs w:val="32"/>
          <w:cs/>
        </w:rPr>
        <w:t>สำหรับการชั่งแบบนับชิ้นตัวอย่าง และฟังค์ชั่นการแปลงหน่วยเป็นเปอร์เซนต์หรือกะรัตได้</w:t>
      </w:r>
    </w:p>
    <w:p w:rsidR="00CB6DFC" w:rsidRPr="00242303" w:rsidRDefault="00CB6DFC" w:rsidP="00242303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242303">
        <w:rPr>
          <w:rFonts w:asciiTheme="majorBidi" w:hAnsiTheme="majorBidi" w:cstheme="majorBidi" w:hint="cs"/>
          <w:sz w:val="32"/>
          <w:szCs w:val="32"/>
          <w:cs/>
        </w:rPr>
        <w:t xml:space="preserve">สามารถตรวจสอบความถูกต้องของน้ำหนักของตัวอย่างที่ชั่งได้โดยการแสดงสัญลักษณ์ </w:t>
      </w:r>
      <w:r w:rsidRPr="00242303">
        <w:rPr>
          <w:rFonts w:asciiTheme="majorBidi" w:hAnsiTheme="majorBidi" w:cstheme="majorBidi"/>
          <w:sz w:val="32"/>
          <w:szCs w:val="32"/>
        </w:rPr>
        <w:t xml:space="preserve">GO (pass), HI (over) </w:t>
      </w:r>
      <w:r w:rsidRPr="00242303">
        <w:rPr>
          <w:rFonts w:asciiTheme="majorBidi" w:hAnsiTheme="majorBidi" w:cstheme="majorBidi" w:hint="cs"/>
          <w:sz w:val="32"/>
          <w:szCs w:val="32"/>
          <w:cs/>
        </w:rPr>
        <w:t xml:space="preserve">หรือ </w:t>
      </w:r>
      <w:r w:rsidRPr="00242303">
        <w:rPr>
          <w:rFonts w:asciiTheme="majorBidi" w:hAnsiTheme="majorBidi" w:cstheme="majorBidi"/>
          <w:sz w:val="32"/>
          <w:szCs w:val="32"/>
        </w:rPr>
        <w:t xml:space="preserve">LO (under) </w:t>
      </w:r>
      <w:r w:rsidRPr="00242303">
        <w:rPr>
          <w:rFonts w:asciiTheme="majorBidi" w:hAnsiTheme="majorBidi" w:cstheme="majorBidi" w:hint="cs"/>
          <w:sz w:val="32"/>
          <w:szCs w:val="32"/>
          <w:cs/>
        </w:rPr>
        <w:t>ที่หน้าจอเครื่อง</w:t>
      </w:r>
    </w:p>
    <w:p w:rsidR="000F0DDC" w:rsidRDefault="000F0DDC" w:rsidP="000F0DDC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ตัวเครื่องมีฟังค์ชั่น </w:t>
      </w:r>
      <w:proofErr w:type="spellStart"/>
      <w:r w:rsidRPr="00FE40CA">
        <w:rPr>
          <w:rFonts w:asciiTheme="majorBidi" w:hAnsiTheme="majorBidi" w:cstheme="majorBidi"/>
          <w:sz w:val="32"/>
          <w:szCs w:val="32"/>
        </w:rPr>
        <w:t>Window</w:t>
      </w:r>
      <w:r w:rsidR="00511A4A">
        <w:rPr>
          <w:rFonts w:asciiTheme="majorBidi" w:hAnsiTheme="majorBidi" w:cstheme="majorBidi"/>
          <w:sz w:val="32"/>
          <w:szCs w:val="32"/>
        </w:rPr>
        <w:t>s</w:t>
      </w:r>
      <w:r w:rsidRPr="00FE40CA">
        <w:rPr>
          <w:rFonts w:asciiTheme="majorBidi" w:hAnsiTheme="majorBidi" w:cstheme="majorBidi"/>
          <w:sz w:val="32"/>
          <w:szCs w:val="32"/>
        </w:rPr>
        <w:t>Direct</w:t>
      </w:r>
      <w:proofErr w:type="spellEnd"/>
      <w:r w:rsidRPr="00FE40CA">
        <w:rPr>
          <w:rFonts w:asciiTheme="majorBidi" w:hAnsiTheme="majorBidi" w:cstheme="majorBidi"/>
          <w:sz w:val="32"/>
          <w:szCs w:val="32"/>
        </w:rPr>
        <w:t xml:space="preserve"> 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โดยผู้ใช้สามารถโอนถ่ายข้อมูลลงบนคอมพิวเตอร์ได้โดยตรงเมื่อมีการเชื่อมต่อผ่านสาย </w:t>
      </w:r>
      <w:r w:rsidRPr="00FE40CA">
        <w:rPr>
          <w:rFonts w:asciiTheme="majorBidi" w:hAnsiTheme="majorBidi" w:cstheme="majorBidi"/>
          <w:sz w:val="32"/>
          <w:szCs w:val="32"/>
        </w:rPr>
        <w:t>RS-232C Cable (</w:t>
      </w:r>
      <w:r w:rsidRPr="00FE40CA">
        <w:rPr>
          <w:rFonts w:asciiTheme="majorBidi" w:hAnsiTheme="majorBidi" w:cstheme="majorBidi"/>
          <w:sz w:val="32"/>
          <w:szCs w:val="32"/>
          <w:cs/>
        </w:rPr>
        <w:t>เป็นอุปกรณ์เสริม)</w:t>
      </w:r>
    </w:p>
    <w:p w:rsidR="00CB6DFC" w:rsidRPr="00FE40CA" w:rsidRDefault="00CB6DFC" w:rsidP="00CB6DFC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สามารถเชื่อมต่อกับเครื่องพิมพ์ผล (รุ่น </w:t>
      </w:r>
      <w:r w:rsidRPr="00FE40CA">
        <w:rPr>
          <w:rFonts w:asciiTheme="majorBidi" w:hAnsiTheme="majorBidi" w:cstheme="majorBidi"/>
          <w:sz w:val="32"/>
          <w:szCs w:val="32"/>
        </w:rPr>
        <w:t>EP-</w:t>
      </w:r>
      <w:r w:rsidR="00511A4A">
        <w:rPr>
          <w:rFonts w:asciiTheme="majorBidi" w:hAnsiTheme="majorBidi" w:cstheme="majorBidi"/>
          <w:sz w:val="32"/>
          <w:szCs w:val="32"/>
        </w:rPr>
        <w:t xml:space="preserve">80 </w:t>
      </w:r>
      <w:r w:rsidR="00511A4A">
        <w:rPr>
          <w:rFonts w:asciiTheme="majorBidi" w:hAnsiTheme="majorBidi" w:cstheme="majorBidi" w:hint="cs"/>
          <w:sz w:val="32"/>
          <w:szCs w:val="32"/>
          <w:cs/>
        </w:rPr>
        <w:t>หรือ</w:t>
      </w:r>
      <w:r w:rsidR="00511A4A">
        <w:rPr>
          <w:rFonts w:asciiTheme="majorBidi" w:hAnsiTheme="majorBidi" w:cstheme="majorBidi"/>
          <w:sz w:val="32"/>
          <w:szCs w:val="32"/>
        </w:rPr>
        <w:t xml:space="preserve"> EP-</w:t>
      </w:r>
      <w:r w:rsidRPr="00FE40CA">
        <w:rPr>
          <w:rFonts w:asciiTheme="majorBidi" w:hAnsiTheme="majorBidi" w:cstheme="majorBidi"/>
          <w:sz w:val="32"/>
          <w:szCs w:val="32"/>
        </w:rPr>
        <w:t>90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 ซึ่งเป็นอุปกรณ์เสริม) เพื่อพิมพ์ผลค่าน้ำหนัก</w:t>
      </w:r>
      <w:r>
        <w:rPr>
          <w:rFonts w:asciiTheme="majorBidi" w:hAnsiTheme="majorBidi" w:cstheme="majorBidi" w:hint="cs"/>
          <w:sz w:val="32"/>
          <w:szCs w:val="32"/>
          <w:cs/>
        </w:rPr>
        <w:t>หรือ</w:t>
      </w:r>
      <w:r w:rsidRPr="00FE40CA">
        <w:rPr>
          <w:rFonts w:asciiTheme="majorBidi" w:hAnsiTheme="majorBidi" w:cstheme="majorBidi"/>
          <w:sz w:val="32"/>
          <w:szCs w:val="32"/>
          <w:cs/>
        </w:rPr>
        <w:t>ผลในการปรับค่ามา</w:t>
      </w:r>
      <w:r>
        <w:rPr>
          <w:rFonts w:asciiTheme="majorBidi" w:hAnsiTheme="majorBidi" w:cstheme="majorBidi"/>
          <w:sz w:val="32"/>
          <w:szCs w:val="32"/>
          <w:cs/>
        </w:rPr>
        <w:t xml:space="preserve">ตรฐานได้โดยอัตโนมัติ </w:t>
      </w:r>
      <w:r>
        <w:rPr>
          <w:rFonts w:asciiTheme="majorBidi" w:hAnsiTheme="majorBidi" w:cstheme="majorBidi" w:hint="cs"/>
          <w:sz w:val="32"/>
          <w:szCs w:val="32"/>
          <w:cs/>
        </w:rPr>
        <w:t>ตาม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มาตรฐาน </w:t>
      </w:r>
      <w:r w:rsidRPr="00FE40CA">
        <w:rPr>
          <w:rFonts w:asciiTheme="majorBidi" w:hAnsiTheme="majorBidi" w:cstheme="majorBidi"/>
          <w:sz w:val="32"/>
          <w:szCs w:val="32"/>
        </w:rPr>
        <w:t>GLP/GMP/ISO9000</w:t>
      </w:r>
    </w:p>
    <w:p w:rsidR="001C0DE3" w:rsidRPr="00FE40CA" w:rsidRDefault="001C0DE3" w:rsidP="001C0DE3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ขนาดของเครื่องชั่ง (กว้าง) </w:t>
      </w:r>
      <w:r w:rsidR="00584086">
        <w:rPr>
          <w:rFonts w:asciiTheme="majorBidi" w:hAnsiTheme="majorBidi" w:cstheme="majorBidi"/>
          <w:sz w:val="32"/>
          <w:szCs w:val="32"/>
        </w:rPr>
        <w:t>213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 มม. </w:t>
      </w:r>
      <w:proofErr w:type="gramStart"/>
      <w:r w:rsidRPr="00FE40CA">
        <w:rPr>
          <w:rFonts w:asciiTheme="majorBidi" w:hAnsiTheme="majorBidi" w:cstheme="majorBidi"/>
          <w:sz w:val="32"/>
          <w:szCs w:val="32"/>
        </w:rPr>
        <w:t>x</w:t>
      </w:r>
      <w:proofErr w:type="gramEnd"/>
      <w:r w:rsidRPr="00FE40CA">
        <w:rPr>
          <w:rFonts w:asciiTheme="majorBidi" w:hAnsiTheme="majorBidi" w:cstheme="majorBidi"/>
          <w:sz w:val="32"/>
          <w:szCs w:val="32"/>
        </w:rPr>
        <w:t xml:space="preserve"> (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ลึก) </w:t>
      </w:r>
      <w:r w:rsidR="00584086">
        <w:rPr>
          <w:rFonts w:asciiTheme="majorBidi" w:hAnsiTheme="majorBidi" w:cstheme="majorBidi"/>
          <w:sz w:val="32"/>
          <w:szCs w:val="32"/>
        </w:rPr>
        <w:t>356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 มม. </w:t>
      </w:r>
      <w:proofErr w:type="gramStart"/>
      <w:r w:rsidRPr="00FE40CA">
        <w:rPr>
          <w:rFonts w:asciiTheme="majorBidi" w:hAnsiTheme="majorBidi" w:cstheme="majorBidi"/>
          <w:sz w:val="32"/>
          <w:szCs w:val="32"/>
        </w:rPr>
        <w:t>x</w:t>
      </w:r>
      <w:proofErr w:type="gramEnd"/>
      <w:r w:rsidRPr="00FE40CA">
        <w:rPr>
          <w:rFonts w:asciiTheme="majorBidi" w:hAnsiTheme="majorBidi" w:cstheme="majorBidi"/>
          <w:sz w:val="32"/>
          <w:szCs w:val="32"/>
        </w:rPr>
        <w:t xml:space="preserve"> (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สูง) </w:t>
      </w:r>
      <w:r w:rsidR="00584086">
        <w:rPr>
          <w:rFonts w:asciiTheme="majorBidi" w:hAnsiTheme="majorBidi" w:cstheme="majorBidi"/>
          <w:sz w:val="32"/>
          <w:szCs w:val="32"/>
        </w:rPr>
        <w:t>338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 มม.</w:t>
      </w:r>
    </w:p>
    <w:p w:rsidR="000F0DDC" w:rsidRPr="00FE40CA" w:rsidRDefault="001C0DE3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สามารถใช้งานได้ที่อุณหภูมิ </w:t>
      </w:r>
      <w:r w:rsidRPr="00FE40CA">
        <w:rPr>
          <w:rFonts w:asciiTheme="majorBidi" w:hAnsiTheme="majorBidi" w:cstheme="majorBidi"/>
          <w:sz w:val="32"/>
          <w:szCs w:val="32"/>
        </w:rPr>
        <w:t>5 - 40</w:t>
      </w:r>
      <w:r w:rsidRPr="00FE40CA">
        <w:rPr>
          <w:rFonts w:asciiTheme="majorBidi" w:hAnsiTheme="majorBidi" w:cstheme="majorBidi"/>
          <w:sz w:val="32"/>
          <w:szCs w:val="32"/>
          <w:cs/>
        </w:rPr>
        <w:t>°</w:t>
      </w:r>
      <w:r w:rsidRPr="00FE40CA">
        <w:rPr>
          <w:rFonts w:asciiTheme="majorBidi" w:hAnsiTheme="majorBidi" w:cstheme="majorBidi"/>
          <w:sz w:val="32"/>
          <w:szCs w:val="32"/>
        </w:rPr>
        <w:t>C</w:t>
      </w:r>
    </w:p>
    <w:p w:rsidR="001C0DE3" w:rsidRPr="00FE40CA" w:rsidRDefault="001C0DE3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ใช้ไฟฟ้า </w:t>
      </w:r>
      <w:r w:rsidRPr="00FE40CA">
        <w:rPr>
          <w:rFonts w:asciiTheme="majorBidi" w:hAnsiTheme="majorBidi" w:cstheme="majorBidi"/>
          <w:sz w:val="32"/>
          <w:szCs w:val="32"/>
        </w:rPr>
        <w:t xml:space="preserve">220 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โวลท์ </w:t>
      </w:r>
      <w:r w:rsidRPr="00FE40CA">
        <w:rPr>
          <w:rFonts w:asciiTheme="majorBidi" w:hAnsiTheme="majorBidi" w:cstheme="majorBidi"/>
          <w:sz w:val="32"/>
          <w:szCs w:val="32"/>
        </w:rPr>
        <w:t xml:space="preserve">50 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ไซเคิล โดยใช้ </w:t>
      </w:r>
      <w:r w:rsidRPr="00FE40CA">
        <w:rPr>
          <w:rFonts w:asciiTheme="majorBidi" w:hAnsiTheme="majorBidi" w:cstheme="majorBidi"/>
          <w:sz w:val="32"/>
          <w:szCs w:val="32"/>
        </w:rPr>
        <w:t>Adapter</w:t>
      </w:r>
      <w:r w:rsidR="00987B88">
        <w:rPr>
          <w:rFonts w:asciiTheme="majorBidi" w:hAnsiTheme="majorBidi" w:cstheme="majorBidi"/>
          <w:sz w:val="32"/>
          <w:szCs w:val="32"/>
        </w:rPr>
        <w:t xml:space="preserve"> </w:t>
      </w:r>
    </w:p>
    <w:p w:rsidR="001C0DE3" w:rsidRDefault="001C0DE3" w:rsidP="005B734E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เป็นผลิตภัณฑ์ที่ผลิตจากโรงงานที่ได้รับการรับรองมาตรฐาน </w:t>
      </w:r>
      <w:r w:rsidRPr="00FE40CA">
        <w:rPr>
          <w:rFonts w:asciiTheme="majorBidi" w:hAnsiTheme="majorBidi" w:cstheme="majorBidi"/>
          <w:sz w:val="32"/>
          <w:szCs w:val="32"/>
        </w:rPr>
        <w:t>ISO 9001</w:t>
      </w:r>
    </w:p>
    <w:p w:rsidR="00FD6693" w:rsidRDefault="00FD6693" w:rsidP="005B734E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 xml:space="preserve">รับประกันคุณภาพ </w:t>
      </w:r>
      <w:r>
        <w:rPr>
          <w:rFonts w:asciiTheme="majorBidi" w:hAnsiTheme="majorBidi" w:cstheme="majorBidi"/>
          <w:sz w:val="32"/>
          <w:szCs w:val="32"/>
        </w:rPr>
        <w:t xml:space="preserve">2 </w:t>
      </w:r>
      <w:r>
        <w:rPr>
          <w:rFonts w:asciiTheme="majorBidi" w:hAnsiTheme="majorBidi" w:cstheme="majorBidi" w:hint="cs"/>
          <w:sz w:val="32"/>
          <w:szCs w:val="32"/>
          <w:cs/>
        </w:rPr>
        <w:t>ปี</w:t>
      </w:r>
    </w:p>
    <w:p w:rsidR="00390E27" w:rsidRPr="00847D25" w:rsidRDefault="00FD6693" w:rsidP="00833460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>ผลิตภัณฑ์ประเทศญี่ปุ่น</w:t>
      </w:r>
    </w:p>
    <w:sectPr w:rsidR="00390E27" w:rsidRPr="00847D25" w:rsidSect="00847D25">
      <w:pgSz w:w="11906" w:h="16838"/>
      <w:pgMar w:top="1440" w:right="1440" w:bottom="993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17BC0" w:rsidRDefault="00C17BC0" w:rsidP="00742301">
      <w:pPr>
        <w:spacing w:after="0" w:line="240" w:lineRule="auto"/>
      </w:pPr>
      <w:r>
        <w:separator/>
      </w:r>
    </w:p>
  </w:endnote>
  <w:endnote w:type="continuationSeparator" w:id="0">
    <w:p w:rsidR="00C17BC0" w:rsidRDefault="00C17BC0" w:rsidP="007423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17BC0" w:rsidRDefault="00C17BC0" w:rsidP="00742301">
      <w:pPr>
        <w:spacing w:after="0" w:line="240" w:lineRule="auto"/>
      </w:pPr>
      <w:r>
        <w:separator/>
      </w:r>
    </w:p>
  </w:footnote>
  <w:footnote w:type="continuationSeparator" w:id="0">
    <w:p w:rsidR="00C17BC0" w:rsidRDefault="00C17BC0" w:rsidP="0074230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8D333B9"/>
    <w:multiLevelType w:val="hybridMultilevel"/>
    <w:tmpl w:val="114268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57D4"/>
    <w:rsid w:val="00021958"/>
    <w:rsid w:val="000800EF"/>
    <w:rsid w:val="00087B64"/>
    <w:rsid w:val="000F0DDC"/>
    <w:rsid w:val="00165D85"/>
    <w:rsid w:val="00183584"/>
    <w:rsid w:val="001948DF"/>
    <w:rsid w:val="001C0DE3"/>
    <w:rsid w:val="001E543F"/>
    <w:rsid w:val="002169A1"/>
    <w:rsid w:val="00242303"/>
    <w:rsid w:val="0028015C"/>
    <w:rsid w:val="00293291"/>
    <w:rsid w:val="0031148E"/>
    <w:rsid w:val="00333F97"/>
    <w:rsid w:val="00357057"/>
    <w:rsid w:val="00390E27"/>
    <w:rsid w:val="003C0A2D"/>
    <w:rsid w:val="003E020E"/>
    <w:rsid w:val="003F57D4"/>
    <w:rsid w:val="004052F6"/>
    <w:rsid w:val="00486D7C"/>
    <w:rsid w:val="004F191F"/>
    <w:rsid w:val="005013BF"/>
    <w:rsid w:val="00511A4A"/>
    <w:rsid w:val="00516F5B"/>
    <w:rsid w:val="00584086"/>
    <w:rsid w:val="005B734E"/>
    <w:rsid w:val="005E2E0A"/>
    <w:rsid w:val="0066539B"/>
    <w:rsid w:val="0067441C"/>
    <w:rsid w:val="006806BE"/>
    <w:rsid w:val="006D7AE1"/>
    <w:rsid w:val="006F538D"/>
    <w:rsid w:val="00737C9C"/>
    <w:rsid w:val="00742301"/>
    <w:rsid w:val="00752594"/>
    <w:rsid w:val="00767D66"/>
    <w:rsid w:val="00833460"/>
    <w:rsid w:val="00847D25"/>
    <w:rsid w:val="008A35F6"/>
    <w:rsid w:val="008E634D"/>
    <w:rsid w:val="00987B88"/>
    <w:rsid w:val="009E15C9"/>
    <w:rsid w:val="00A27D08"/>
    <w:rsid w:val="00B24897"/>
    <w:rsid w:val="00B44606"/>
    <w:rsid w:val="00B92F2F"/>
    <w:rsid w:val="00BC6587"/>
    <w:rsid w:val="00C17BC0"/>
    <w:rsid w:val="00C71938"/>
    <w:rsid w:val="00CB6DFC"/>
    <w:rsid w:val="00CD798B"/>
    <w:rsid w:val="00D05797"/>
    <w:rsid w:val="00D364FA"/>
    <w:rsid w:val="00D36BBD"/>
    <w:rsid w:val="00D9169E"/>
    <w:rsid w:val="00E408C0"/>
    <w:rsid w:val="00E42467"/>
    <w:rsid w:val="00EB6F27"/>
    <w:rsid w:val="00ED227A"/>
    <w:rsid w:val="00F377B5"/>
    <w:rsid w:val="00F6730C"/>
    <w:rsid w:val="00F70BAF"/>
    <w:rsid w:val="00FB296A"/>
    <w:rsid w:val="00FB72F8"/>
    <w:rsid w:val="00FD6693"/>
    <w:rsid w:val="00FE40CA"/>
    <w:rsid w:val="00FF53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zh-CN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3346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423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42301"/>
  </w:style>
  <w:style w:type="paragraph" w:styleId="Footer">
    <w:name w:val="footer"/>
    <w:basedOn w:val="Normal"/>
    <w:link w:val="FooterChar"/>
    <w:uiPriority w:val="99"/>
    <w:unhideWhenUsed/>
    <w:rsid w:val="007423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42301"/>
  </w:style>
  <w:style w:type="paragraph" w:styleId="BalloonText">
    <w:name w:val="Balloon Text"/>
    <w:basedOn w:val="Normal"/>
    <w:link w:val="BalloonTextChar"/>
    <w:uiPriority w:val="99"/>
    <w:semiHidden/>
    <w:unhideWhenUsed/>
    <w:rsid w:val="00D36BBD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6BBD"/>
    <w:rPr>
      <w:rFonts w:ascii="Tahoma" w:hAnsi="Tahoma" w:cs="Angsana New"/>
      <w:sz w:val="1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zh-CN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3346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423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42301"/>
  </w:style>
  <w:style w:type="paragraph" w:styleId="Footer">
    <w:name w:val="footer"/>
    <w:basedOn w:val="Normal"/>
    <w:link w:val="FooterChar"/>
    <w:uiPriority w:val="99"/>
    <w:unhideWhenUsed/>
    <w:rsid w:val="007423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42301"/>
  </w:style>
  <w:style w:type="paragraph" w:styleId="BalloonText">
    <w:name w:val="Balloon Text"/>
    <w:basedOn w:val="Normal"/>
    <w:link w:val="BalloonTextChar"/>
    <w:uiPriority w:val="99"/>
    <w:semiHidden/>
    <w:unhideWhenUsed/>
    <w:rsid w:val="00D36BBD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6BBD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243</Words>
  <Characters>1390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</dc:creator>
  <cp:lastModifiedBy>anny</cp:lastModifiedBy>
  <cp:revision>4</cp:revision>
  <dcterms:created xsi:type="dcterms:W3CDTF">2015-05-09T09:43:00Z</dcterms:created>
  <dcterms:modified xsi:type="dcterms:W3CDTF">2015-05-09T10:04:00Z</dcterms:modified>
</cp:coreProperties>
</file>