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 xml:space="preserve">Analytical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A</w:t>
      </w:r>
      <w:r w:rsidR="00737C9C">
        <w:rPr>
          <w:rFonts w:asciiTheme="majorBidi" w:hAnsiTheme="majorBidi" w:cstheme="majorBidi"/>
          <w:b/>
          <w:bCs/>
          <w:sz w:val="32"/>
          <w:szCs w:val="32"/>
        </w:rPr>
        <w:t>UW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320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>สำหรับวิเคราะห์แบบชั่งด้านบน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ชนิดอ่านละเอียด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ED6AC0">
        <w:rPr>
          <w:rFonts w:asciiTheme="majorBidi" w:hAnsiTheme="majorBidi" w:cstheme="majorBidi"/>
          <w:sz w:val="32"/>
          <w:szCs w:val="32"/>
        </w:rPr>
        <w:t xml:space="preserve">Analytical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ED6AC0">
        <w:rPr>
          <w:rFonts w:asciiTheme="majorBidi" w:hAnsiTheme="majorBidi" w:cstheme="majorBidi"/>
          <w:sz w:val="32"/>
          <w:szCs w:val="32"/>
        </w:rPr>
        <w:t>3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ความละเอียดในการอ่านค่า</w:t>
      </w:r>
      <w:r w:rsidR="00ED6AC0">
        <w:rPr>
          <w:rFonts w:asciiTheme="majorBidi" w:hAnsiTheme="majorBidi" w:cstheme="majorBidi"/>
          <w:sz w:val="32"/>
          <w:szCs w:val="32"/>
        </w:rPr>
        <w:t xml:space="preserve"> 0.1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มิลลิกรัม 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ED6AC0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ED6AC0">
        <w:rPr>
          <w:rFonts w:asciiTheme="majorBidi" w:hAnsiTheme="majorBidi" w:cstheme="majorBidi"/>
          <w:sz w:val="32"/>
          <w:szCs w:val="32"/>
        </w:rPr>
        <w:t>3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>0.1</w:t>
      </w:r>
      <w:r w:rsidR="00ED6AC0">
        <w:rPr>
          <w:rFonts w:asciiTheme="majorBidi" w:hAnsiTheme="majorBidi" w:cstheme="majorBidi"/>
          <w:sz w:val="32"/>
          <w:szCs w:val="32"/>
        </w:rPr>
        <w:t>5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ED6AC0">
        <w:rPr>
          <w:rFonts w:asciiTheme="majorBidi" w:hAnsiTheme="majorBidi" w:cstheme="majorBidi"/>
          <w:sz w:val="32"/>
          <w:szCs w:val="32"/>
        </w:rPr>
        <w:t>Coefficient Sensitivity) ± 2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>Response Time</w:t>
      </w:r>
      <w:r w:rsidR="00ED6AC0">
        <w:rPr>
          <w:rFonts w:asciiTheme="majorBidi" w:hAnsiTheme="majorBidi" w:cstheme="majorBidi"/>
          <w:sz w:val="32"/>
          <w:szCs w:val="32"/>
        </w:rPr>
        <w:t xml:space="preserve"> (typical)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3.0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 xml:space="preserve">มีขนาดเส้นผ่านศูนย์กลาง </w:t>
      </w:r>
      <w:r w:rsidR="00ED6AC0">
        <w:rPr>
          <w:rFonts w:asciiTheme="majorBidi" w:hAnsiTheme="majorBidi" w:cstheme="majorBidi"/>
          <w:sz w:val="32"/>
          <w:szCs w:val="32"/>
        </w:rPr>
        <w:t xml:space="preserve">80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bookmarkStart w:id="0" w:name="_GoBack"/>
      <w:bookmarkEnd w:id="0"/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 w:rsidR="00ED6AC0">
        <w:rPr>
          <w:rFonts w:asciiTheme="majorBidi" w:hAnsiTheme="majorBidi" w:cstheme="majorBidi"/>
          <w:sz w:val="32"/>
          <w:szCs w:val="32"/>
        </w:rPr>
        <w:t>Bui</w:t>
      </w:r>
      <w:r w:rsidR="00ED4AB7">
        <w:rPr>
          <w:rFonts w:asciiTheme="majorBidi" w:hAnsiTheme="majorBidi" w:cstheme="majorBidi"/>
          <w:sz w:val="32"/>
          <w:szCs w:val="32"/>
        </w:rPr>
        <w:t>l</w:t>
      </w:r>
      <w:r w:rsidR="00ED6AC0">
        <w:rPr>
          <w:rFonts w:asciiTheme="majorBidi" w:hAnsiTheme="majorBidi" w:cstheme="majorBidi"/>
          <w:sz w:val="32"/>
          <w:szCs w:val="32"/>
        </w:rPr>
        <w:t>t-in</w:t>
      </w:r>
      <w:r w:rsidRPr="00AD202A">
        <w:rPr>
          <w:rFonts w:asciiTheme="majorBidi" w:hAnsiTheme="majorBidi" w:cstheme="majorBidi"/>
          <w:sz w:val="32"/>
          <w:szCs w:val="32"/>
        </w:rPr>
        <w:t xml:space="preserve"> Calibration</w:t>
      </w:r>
      <w:r w:rsidR="00ED6AC0">
        <w:rPr>
          <w:rFonts w:asciiTheme="majorBidi" w:hAnsiTheme="majorBidi" w:cstheme="majorBidi"/>
          <w:sz w:val="32"/>
          <w:szCs w:val="32"/>
        </w:rPr>
        <w:t xml:space="preserve"> Weight</w:t>
      </w:r>
      <w:r w:rsidRPr="00AD202A">
        <w:rPr>
          <w:rFonts w:asciiTheme="majorBidi" w:hAnsiTheme="majorBidi" w:cstheme="majorBidi"/>
          <w:sz w:val="32"/>
          <w:szCs w:val="32"/>
        </w:rPr>
        <w:t>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737C9C" w:rsidRPr="00737C9C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 </w:t>
      </w:r>
      <w:r w:rsidRPr="00AD202A">
        <w:rPr>
          <w:rFonts w:asciiTheme="majorBidi" w:hAnsiTheme="majorBidi" w:cstheme="majorBidi"/>
          <w:sz w:val="32"/>
          <w:szCs w:val="32"/>
        </w:rPr>
        <w:t xml:space="preserve">Clock-Cal </w:t>
      </w:r>
      <w:r w:rsidRPr="00AD202A">
        <w:rPr>
          <w:rFonts w:asciiTheme="majorBidi" w:hAnsiTheme="majorBidi" w:cstheme="majorBidi"/>
          <w:sz w:val="32"/>
          <w:szCs w:val="32"/>
          <w:cs/>
        </w:rPr>
        <w:t>ที่ผู้ใช้สามารถตั้งเวลาได้วันละ 3 รอบเพื่อให้เครื่องทำการปรับค่ามาตรฐานโดยอัตโนมัติ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CB6DFC" w:rsidRDefault="00CB6DF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หน้าจอแสดงผลเป็นแบบ </w:t>
      </w:r>
      <w:r>
        <w:rPr>
          <w:rFonts w:asciiTheme="majorBidi" w:hAnsiTheme="majorBidi" w:cstheme="majorBidi"/>
          <w:sz w:val="32"/>
          <w:szCs w:val="32"/>
        </w:rPr>
        <w:t>Backlight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42303">
        <w:rPr>
          <w:rFonts w:asciiTheme="majorBidi" w:hAnsiTheme="majorBidi" w:cstheme="majorBidi"/>
          <w:sz w:val="32"/>
          <w:szCs w:val="32"/>
        </w:rPr>
        <w:t>LCD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อลูมิเนียม</w:t>
      </w:r>
      <w:r w:rsidR="00E918C0">
        <w:rPr>
          <w:rFonts w:asciiTheme="majorBidi" w:hAnsiTheme="majorBidi" w:cstheme="majorBidi"/>
          <w:sz w:val="32"/>
          <w:szCs w:val="32"/>
        </w:rPr>
        <w:t xml:space="preserve"> (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918C0" w:rsidRPr="00AD202A">
        <w:rPr>
          <w:rFonts w:asciiTheme="majorBidi" w:hAnsiTheme="majorBidi" w:cstheme="majorBidi"/>
          <w:sz w:val="32"/>
          <w:szCs w:val="32"/>
        </w:rPr>
        <w:t xml:space="preserve">Aluminum die-cast </w:t>
      </w:r>
      <w:r w:rsidR="00E918C0">
        <w:rPr>
          <w:rFonts w:asciiTheme="majorBidi" w:hAnsiTheme="majorBidi" w:cstheme="majorBidi"/>
          <w:sz w:val="32"/>
          <w:szCs w:val="32"/>
        </w:rPr>
        <w:t xml:space="preserve">housing) 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จึงมี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>ความแข็งแรงและทำความสะอาดง่าย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D6AC0">
        <w:rPr>
          <w:rFonts w:asciiTheme="majorBidi" w:hAnsiTheme="majorBidi" w:cstheme="majorBidi"/>
          <w:sz w:val="32"/>
          <w:szCs w:val="32"/>
        </w:rPr>
        <w:t>22</w:t>
      </w:r>
      <w:r w:rsidR="00E42467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D6AC0">
        <w:rPr>
          <w:rFonts w:asciiTheme="majorBidi" w:hAnsiTheme="majorBidi" w:cstheme="majorBidi"/>
          <w:sz w:val="32"/>
          <w:szCs w:val="32"/>
        </w:rPr>
        <w:t>330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D6AC0">
        <w:rPr>
          <w:rFonts w:asciiTheme="majorBidi" w:hAnsiTheme="majorBidi" w:cstheme="majorBidi"/>
          <w:sz w:val="32"/>
          <w:szCs w:val="32"/>
        </w:rPr>
        <w:t>310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lastRenderedPageBreak/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0517" w:rsidRDefault="005A0517" w:rsidP="00742301">
      <w:pPr>
        <w:spacing w:after="0" w:line="240" w:lineRule="auto"/>
      </w:pPr>
      <w:r>
        <w:separator/>
      </w:r>
    </w:p>
  </w:endnote>
  <w:endnote w:type="continuationSeparator" w:id="0">
    <w:p w:rsidR="005A0517" w:rsidRDefault="005A0517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0517" w:rsidRDefault="005A0517" w:rsidP="00742301">
      <w:pPr>
        <w:spacing w:after="0" w:line="240" w:lineRule="auto"/>
      </w:pPr>
      <w:r>
        <w:separator/>
      </w:r>
    </w:p>
  </w:footnote>
  <w:footnote w:type="continuationSeparator" w:id="0">
    <w:p w:rsidR="005A0517" w:rsidRDefault="005A0517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511A4A"/>
    <w:rsid w:val="00516F5B"/>
    <w:rsid w:val="005A0517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833460"/>
    <w:rsid w:val="00847D25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CF2DDB"/>
    <w:rsid w:val="00D05797"/>
    <w:rsid w:val="00D33AC3"/>
    <w:rsid w:val="00D364FA"/>
    <w:rsid w:val="00D36BBD"/>
    <w:rsid w:val="00D9169E"/>
    <w:rsid w:val="00E408C0"/>
    <w:rsid w:val="00E42467"/>
    <w:rsid w:val="00E918C0"/>
    <w:rsid w:val="00EB6F27"/>
    <w:rsid w:val="00ED227A"/>
    <w:rsid w:val="00ED4AB7"/>
    <w:rsid w:val="00ED6AC0"/>
    <w:rsid w:val="00F377B5"/>
    <w:rsid w:val="00F6730C"/>
    <w:rsid w:val="00F70BAF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4</cp:revision>
  <dcterms:created xsi:type="dcterms:W3CDTF">2015-05-09T10:27:00Z</dcterms:created>
  <dcterms:modified xsi:type="dcterms:W3CDTF">2015-05-09T10:36:00Z</dcterms:modified>
</cp:coreProperties>
</file>