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0429D" w:rsidRDefault="00FE40CA" w:rsidP="00FE40CA">
      <w:pPr>
        <w:spacing w:after="0" w:line="24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  <w:r w:rsidRPr="00F0429D">
        <w:rPr>
          <w:rFonts w:ascii="AngsanaUPC" w:hAnsi="AngsanaUPC" w:cs="AngsanaUPC"/>
          <w:b/>
          <w:bCs/>
          <w:sz w:val="32"/>
          <w:szCs w:val="32"/>
          <w:cs/>
        </w:rPr>
        <w:t>รายละเอียด</w:t>
      </w:r>
      <w:r w:rsidR="00833460" w:rsidRPr="00F0429D">
        <w:rPr>
          <w:rFonts w:ascii="AngsanaUPC" w:hAnsi="AngsanaUPC" w:cs="AngsanaUPC"/>
          <w:b/>
          <w:bCs/>
          <w:sz w:val="32"/>
          <w:szCs w:val="32"/>
          <w:cs/>
        </w:rPr>
        <w:t>เครื่องชั่ง</w:t>
      </w:r>
      <w:r w:rsidRPr="00F0429D">
        <w:rPr>
          <w:rFonts w:ascii="AngsanaUPC" w:hAnsi="AngsanaUPC" w:cs="AngsanaUPC"/>
          <w:b/>
          <w:bCs/>
          <w:sz w:val="32"/>
          <w:szCs w:val="32"/>
          <w:cs/>
        </w:rPr>
        <w:t>ไฟฟ้า</w:t>
      </w:r>
      <w:r w:rsidR="00833460" w:rsidRPr="00F0429D">
        <w:rPr>
          <w:rFonts w:ascii="AngsanaUPC" w:hAnsi="AngsanaUPC" w:cs="AngsanaUPC"/>
          <w:b/>
          <w:bCs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/>
          <w:b/>
          <w:bCs/>
          <w:sz w:val="32"/>
          <w:szCs w:val="32"/>
        </w:rPr>
        <w:t>(</w:t>
      </w:r>
      <w:r w:rsidR="00ED6AC0" w:rsidRPr="00F0429D">
        <w:rPr>
          <w:rFonts w:ascii="AngsanaUPC" w:hAnsi="AngsanaUPC" w:cs="AngsanaUPC"/>
          <w:b/>
          <w:bCs/>
          <w:sz w:val="32"/>
          <w:szCs w:val="32"/>
        </w:rPr>
        <w:t xml:space="preserve">Analytical </w:t>
      </w:r>
      <w:r w:rsidR="00833460" w:rsidRPr="00F0429D">
        <w:rPr>
          <w:rFonts w:ascii="AngsanaUPC" w:hAnsi="AngsanaUPC" w:cs="AngsanaUPC"/>
          <w:b/>
          <w:bCs/>
          <w:sz w:val="32"/>
          <w:szCs w:val="32"/>
        </w:rPr>
        <w:t>Balance</w:t>
      </w:r>
      <w:r w:rsidRPr="00F0429D">
        <w:rPr>
          <w:rFonts w:ascii="AngsanaUPC" w:hAnsi="AngsanaUPC" w:cs="AngsanaUPC"/>
          <w:b/>
          <w:bCs/>
          <w:sz w:val="32"/>
          <w:szCs w:val="32"/>
        </w:rPr>
        <w:t>)</w:t>
      </w:r>
      <w:r w:rsidR="00833460" w:rsidRPr="00F0429D">
        <w:rPr>
          <w:rFonts w:ascii="AngsanaUPC" w:hAnsi="AngsanaUPC" w:cs="AngsanaUPC"/>
          <w:b/>
          <w:bCs/>
          <w:sz w:val="32"/>
          <w:szCs w:val="32"/>
        </w:rPr>
        <w:t xml:space="preserve"> </w:t>
      </w:r>
      <w:r w:rsidR="00833460" w:rsidRPr="00F0429D">
        <w:rPr>
          <w:rFonts w:ascii="AngsanaUPC" w:hAnsi="AngsanaUPC" w:cs="AngsanaUPC"/>
          <w:b/>
          <w:bCs/>
          <w:sz w:val="32"/>
          <w:szCs w:val="32"/>
          <w:cs/>
        </w:rPr>
        <w:t xml:space="preserve">รุ่น </w:t>
      </w:r>
      <w:r w:rsidR="00ED6AC0" w:rsidRPr="00F0429D">
        <w:rPr>
          <w:rFonts w:ascii="AngsanaUPC" w:hAnsi="AngsanaUPC" w:cs="AngsanaUPC"/>
          <w:b/>
          <w:bCs/>
          <w:sz w:val="32"/>
          <w:szCs w:val="32"/>
        </w:rPr>
        <w:t>A</w:t>
      </w:r>
      <w:r w:rsidR="00737C9C" w:rsidRPr="00F0429D">
        <w:rPr>
          <w:rFonts w:ascii="AngsanaUPC" w:hAnsi="AngsanaUPC" w:cs="AngsanaUPC"/>
          <w:b/>
          <w:bCs/>
          <w:sz w:val="32"/>
          <w:szCs w:val="32"/>
        </w:rPr>
        <w:t>UW</w:t>
      </w:r>
      <w:r w:rsidR="00387B69" w:rsidRPr="00F0429D">
        <w:rPr>
          <w:rFonts w:ascii="AngsanaUPC" w:hAnsi="AngsanaUPC" w:cs="AngsanaUPC"/>
          <w:b/>
          <w:bCs/>
          <w:sz w:val="32"/>
          <w:szCs w:val="32"/>
        </w:rPr>
        <w:t>2</w:t>
      </w:r>
      <w:r w:rsidR="00ED6AC0" w:rsidRPr="00F0429D">
        <w:rPr>
          <w:rFonts w:ascii="AngsanaUPC" w:hAnsi="AngsanaUPC" w:cs="AngsanaUPC"/>
          <w:b/>
          <w:bCs/>
          <w:sz w:val="32"/>
          <w:szCs w:val="32"/>
        </w:rPr>
        <w:t>20</w:t>
      </w:r>
      <w:r w:rsidR="00995D8C" w:rsidRPr="00F0429D">
        <w:rPr>
          <w:rFonts w:ascii="AngsanaUPC" w:hAnsi="AngsanaUPC" w:cs="AngsanaUPC"/>
          <w:b/>
          <w:bCs/>
          <w:sz w:val="32"/>
          <w:szCs w:val="32"/>
        </w:rPr>
        <w:t>D</w:t>
      </w:r>
    </w:p>
    <w:p w:rsidR="00742301" w:rsidRPr="00F0429D" w:rsidRDefault="00833460" w:rsidP="00FE40CA">
      <w:pPr>
        <w:spacing w:after="0" w:line="24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  <w:r w:rsidRPr="00F0429D">
        <w:rPr>
          <w:rFonts w:ascii="AngsanaUPC" w:hAnsi="AngsanaUPC" w:cs="AngsanaUPC"/>
          <w:b/>
          <w:bCs/>
          <w:sz w:val="32"/>
          <w:szCs w:val="32"/>
          <w:cs/>
        </w:rPr>
        <w:t xml:space="preserve">ยี่ห้อ </w:t>
      </w:r>
      <w:r w:rsidRPr="00F0429D">
        <w:rPr>
          <w:rFonts w:ascii="AngsanaUPC" w:hAnsi="AngsanaUPC" w:cs="AngsanaUPC"/>
          <w:b/>
          <w:bCs/>
          <w:sz w:val="32"/>
          <w:szCs w:val="32"/>
        </w:rPr>
        <w:t>Shimadzu</w:t>
      </w:r>
      <w:r w:rsidR="00FE40CA" w:rsidRPr="00F0429D">
        <w:rPr>
          <w:rFonts w:ascii="AngsanaUPC" w:hAnsi="AngsanaUPC" w:cs="AngsanaUPC"/>
          <w:b/>
          <w:bCs/>
          <w:sz w:val="32"/>
          <w:szCs w:val="32"/>
        </w:rPr>
        <w:t xml:space="preserve">  </w:t>
      </w:r>
      <w:r w:rsidR="00FE40CA" w:rsidRPr="00F0429D">
        <w:rPr>
          <w:rFonts w:ascii="AngsanaUPC" w:hAnsi="AngsanaUPC" w:cs="AngsanaUPC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0429D" w:rsidRDefault="00D36BBD" w:rsidP="00D36BBD">
      <w:pPr>
        <w:spacing w:after="0" w:line="240" w:lineRule="auto"/>
        <w:jc w:val="center"/>
        <w:rPr>
          <w:rFonts w:ascii="AngsanaUPC" w:hAnsi="AngsanaUPC" w:cs="AngsanaUPC"/>
          <w:sz w:val="32"/>
          <w:szCs w:val="32"/>
        </w:rPr>
      </w:pPr>
    </w:p>
    <w:p w:rsidR="00833460" w:rsidRPr="00F0429D" w:rsidRDefault="00183584" w:rsidP="00B92F2F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>เครื่องชั่ง</w:t>
      </w:r>
      <w:r w:rsidR="00FE40CA" w:rsidRPr="00F0429D">
        <w:rPr>
          <w:rFonts w:ascii="AngsanaUPC" w:hAnsi="AngsanaUPC" w:cs="AngsanaUPC"/>
          <w:sz w:val="32"/>
          <w:szCs w:val="32"/>
          <w:cs/>
        </w:rPr>
        <w:t>ไฟฟ้า</w:t>
      </w:r>
      <w:r w:rsidRPr="00F0429D">
        <w:rPr>
          <w:rFonts w:ascii="AngsanaUPC" w:hAnsi="AngsanaUPC" w:cs="AngsanaUPC"/>
          <w:sz w:val="32"/>
          <w:szCs w:val="32"/>
        </w:rPr>
        <w:t xml:space="preserve"> </w:t>
      </w:r>
      <w:r w:rsidR="002169A1" w:rsidRPr="00F0429D">
        <w:rPr>
          <w:rFonts w:ascii="AngsanaUPC" w:hAnsi="AngsanaUPC" w:cs="AngsanaUPC"/>
          <w:sz w:val="32"/>
          <w:szCs w:val="32"/>
          <w:cs/>
        </w:rPr>
        <w:t>สำหรับวิเคราะห์แบบชั่งด้านบน</w:t>
      </w:r>
      <w:r w:rsidR="00ED6AC0" w:rsidRPr="00F0429D">
        <w:rPr>
          <w:rFonts w:ascii="AngsanaUPC" w:hAnsi="AngsanaUPC" w:cs="AngsanaUPC"/>
          <w:sz w:val="32"/>
          <w:szCs w:val="32"/>
          <w:cs/>
        </w:rPr>
        <w:t>ชนิดอ่านละเอียด</w:t>
      </w:r>
      <w:r w:rsidR="002169A1"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r w:rsidR="002169A1" w:rsidRPr="00F0429D">
        <w:rPr>
          <w:rFonts w:ascii="AngsanaUPC" w:hAnsi="AngsanaUPC" w:cs="AngsanaUPC"/>
          <w:sz w:val="32"/>
          <w:szCs w:val="32"/>
        </w:rPr>
        <w:t>(</w:t>
      </w:r>
      <w:r w:rsidR="00ED6AC0" w:rsidRPr="00F0429D">
        <w:rPr>
          <w:rFonts w:ascii="AngsanaUPC" w:hAnsi="AngsanaUPC" w:cs="AngsanaUPC"/>
          <w:sz w:val="32"/>
          <w:szCs w:val="32"/>
        </w:rPr>
        <w:t xml:space="preserve">Analytical </w:t>
      </w:r>
      <w:r w:rsidR="002169A1" w:rsidRPr="00F0429D">
        <w:rPr>
          <w:rFonts w:ascii="AngsanaUPC" w:hAnsi="AngsanaUPC" w:cs="AngsanaUPC"/>
          <w:sz w:val="32"/>
          <w:szCs w:val="32"/>
        </w:rPr>
        <w:t>B</w:t>
      </w:r>
      <w:r w:rsidR="00752594" w:rsidRPr="00F0429D">
        <w:rPr>
          <w:rFonts w:ascii="AngsanaUPC" w:hAnsi="AngsanaUPC" w:cs="AngsanaUPC"/>
          <w:sz w:val="32"/>
          <w:szCs w:val="32"/>
        </w:rPr>
        <w:t>a</w:t>
      </w:r>
      <w:r w:rsidR="002169A1" w:rsidRPr="00F0429D">
        <w:rPr>
          <w:rFonts w:ascii="AngsanaUPC" w:hAnsi="AngsanaUPC" w:cs="AngsanaUPC"/>
          <w:sz w:val="32"/>
          <w:szCs w:val="32"/>
        </w:rPr>
        <w:t>lances)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 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แบบ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Dual-range semi-micro balance </w:t>
      </w:r>
      <w:r w:rsidR="00B92F2F" w:rsidRPr="00F0429D">
        <w:rPr>
          <w:rFonts w:ascii="AngsanaUPC" w:hAnsi="AngsanaUPC" w:cs="AngsanaUPC"/>
          <w:sz w:val="32"/>
          <w:szCs w:val="32"/>
          <w:cs/>
        </w:rPr>
        <w:t>ที่ใช้เทคโนโลยี</w:t>
      </w:r>
      <w:r w:rsidR="00A958BA" w:rsidRPr="00F0429D">
        <w:rPr>
          <w:rFonts w:ascii="AngsanaUPC" w:hAnsi="AngsanaUPC" w:cs="AngsanaUPC"/>
          <w:sz w:val="32"/>
          <w:szCs w:val="32"/>
          <w:cs/>
        </w:rPr>
        <w:t>วัดน้ำหนัก</w:t>
      </w:r>
      <w:r w:rsidR="00B92F2F" w:rsidRPr="00F0429D">
        <w:rPr>
          <w:rFonts w:ascii="AngsanaUPC" w:hAnsi="AngsanaUPC" w:cs="AngsanaUPC"/>
          <w:sz w:val="32"/>
          <w:szCs w:val="32"/>
          <w:cs/>
        </w:rPr>
        <w:t xml:space="preserve">แบบ </w:t>
      </w:r>
      <w:proofErr w:type="spellStart"/>
      <w:r w:rsidR="00B92F2F" w:rsidRPr="00F0429D">
        <w:rPr>
          <w:rFonts w:ascii="AngsanaUPC" w:hAnsi="AngsanaUPC" w:cs="AngsanaUPC"/>
          <w:sz w:val="32"/>
          <w:szCs w:val="32"/>
        </w:rPr>
        <w:t>UniBloc</w:t>
      </w:r>
      <w:proofErr w:type="spellEnd"/>
      <w:r w:rsidR="00995D8C" w:rsidRPr="00F0429D">
        <w:rPr>
          <w:rFonts w:ascii="AngsanaUPC" w:hAnsi="AngsanaUPC" w:cs="AngsanaUPC"/>
          <w:sz w:val="32"/>
          <w:szCs w:val="32"/>
        </w:rPr>
        <w:t xml:space="preserve"> </w:t>
      </w:r>
    </w:p>
    <w:p w:rsidR="00960987" w:rsidRPr="00F0429D" w:rsidRDefault="00960987" w:rsidP="00B92F2F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 w:hint="cs"/>
          <w:sz w:val="32"/>
          <w:szCs w:val="32"/>
          <w:cs/>
        </w:rPr>
        <w:t>สามารถ</w:t>
      </w:r>
      <w:r w:rsidR="00D85B74" w:rsidRPr="00F0429D">
        <w:rPr>
          <w:rFonts w:ascii="AngsanaUPC" w:hAnsi="AngsanaUPC" w:cs="AngsanaUPC" w:hint="cs"/>
          <w:sz w:val="32"/>
          <w:szCs w:val="32"/>
          <w:cs/>
        </w:rPr>
        <w:t xml:space="preserve">ปรับค่าความอ่านละเอียดจาก </w:t>
      </w:r>
      <w:r w:rsidR="008150F3" w:rsidRPr="00F0429D">
        <w:rPr>
          <w:rFonts w:ascii="AngsanaUPC" w:hAnsi="AngsanaUPC" w:cs="AngsanaUPC"/>
          <w:sz w:val="32"/>
          <w:szCs w:val="32"/>
        </w:rPr>
        <w:t>4</w:t>
      </w:r>
      <w:r w:rsidR="008150F3" w:rsidRPr="00F0429D">
        <w:rPr>
          <w:rFonts w:ascii="AngsanaUPC" w:hAnsi="AngsanaUPC" w:cs="AngsanaUPC" w:hint="cs"/>
          <w:sz w:val="32"/>
          <w:szCs w:val="32"/>
          <w:cs/>
        </w:rPr>
        <w:t xml:space="preserve"> ตำแหน่ง</w:t>
      </w:r>
      <w:r w:rsidR="00D85B74" w:rsidRPr="00F0429D">
        <w:rPr>
          <w:rFonts w:ascii="AngsanaUPC" w:hAnsi="AngsanaUPC" w:cs="AngsanaUPC" w:hint="cs"/>
          <w:sz w:val="32"/>
          <w:szCs w:val="32"/>
          <w:cs/>
        </w:rPr>
        <w:t xml:space="preserve"> เป็น </w:t>
      </w:r>
      <w:r w:rsidR="00D85B74" w:rsidRPr="00F0429D">
        <w:rPr>
          <w:rFonts w:ascii="AngsanaUPC" w:hAnsi="AngsanaUPC" w:cs="AngsanaUPC"/>
          <w:sz w:val="32"/>
          <w:szCs w:val="32"/>
        </w:rPr>
        <w:t>0.01</w:t>
      </w:r>
      <w:r w:rsidR="00D85B74" w:rsidRPr="00F0429D">
        <w:rPr>
          <w:rFonts w:ascii="AngsanaUPC" w:hAnsi="AngsanaUPC" w:cs="AngsanaUPC" w:hint="cs"/>
          <w:sz w:val="32"/>
          <w:szCs w:val="32"/>
          <w:cs/>
        </w:rPr>
        <w:t xml:space="preserve"> </w:t>
      </w:r>
      <w:r w:rsidR="008150F3" w:rsidRPr="00F0429D">
        <w:rPr>
          <w:rFonts w:ascii="AngsanaUPC" w:hAnsi="AngsanaUPC" w:cs="AngsanaUPC" w:hint="cs"/>
          <w:sz w:val="32"/>
          <w:szCs w:val="32"/>
          <w:cs/>
        </w:rPr>
        <w:t>มิลลิกรัม</w:t>
      </w:r>
      <w:bookmarkStart w:id="0" w:name="_GoBack"/>
      <w:bookmarkEnd w:id="0"/>
    </w:p>
    <w:p w:rsidR="008150F3" w:rsidRPr="00F0429D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สามารถชั่งน้ำหนักได้สูงสุด </w:t>
      </w:r>
      <w:r w:rsidR="00387B69" w:rsidRPr="00F0429D">
        <w:rPr>
          <w:rFonts w:ascii="AngsanaUPC" w:hAnsi="AngsanaUPC" w:cs="AngsanaUPC"/>
          <w:sz w:val="32"/>
          <w:szCs w:val="32"/>
        </w:rPr>
        <w:t>2</w:t>
      </w:r>
      <w:r w:rsidRPr="00F0429D">
        <w:rPr>
          <w:rFonts w:ascii="AngsanaUPC" w:hAnsi="AngsanaUPC" w:cs="AngsanaUPC"/>
          <w:sz w:val="32"/>
          <w:szCs w:val="32"/>
        </w:rPr>
        <w:t xml:space="preserve">20 </w:t>
      </w:r>
      <w:r w:rsidR="00FE40CA" w:rsidRPr="00F0429D">
        <w:rPr>
          <w:rFonts w:ascii="AngsanaUPC" w:hAnsi="AngsanaUPC" w:cs="AngsanaUPC"/>
          <w:sz w:val="32"/>
          <w:szCs w:val="32"/>
          <w:cs/>
        </w:rPr>
        <w:t>กรัม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 (ในกรณีเลือกการชั่งแบบทศนิยม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4 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ตำแหน่ง) </w:t>
      </w:r>
    </w:p>
    <w:p w:rsidR="00183584" w:rsidRPr="00F0429D" w:rsidRDefault="008150F3" w:rsidP="00960987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 w:hint="cs"/>
          <w:sz w:val="32"/>
          <w:szCs w:val="32"/>
          <w:cs/>
        </w:rPr>
        <w:t>สามารถ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ชั่งน้ำหนักได้สูงสุด </w:t>
      </w:r>
      <w:r w:rsidR="00387B69" w:rsidRPr="00F0429D">
        <w:rPr>
          <w:rFonts w:ascii="AngsanaUPC" w:hAnsi="AngsanaUPC" w:cs="AngsanaUPC"/>
          <w:sz w:val="32"/>
          <w:szCs w:val="32"/>
        </w:rPr>
        <w:t>8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2 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กรัม (ในกรณีเลือกการชั่งแบบทศนิยม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5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ตำแหน่ง</w:t>
      </w:r>
      <w:r w:rsidR="00995D8C" w:rsidRPr="00F0429D">
        <w:rPr>
          <w:rFonts w:ascii="AngsanaUPC" w:hAnsi="AngsanaUPC" w:cs="AngsanaUPC"/>
          <w:sz w:val="32"/>
          <w:szCs w:val="32"/>
        </w:rPr>
        <w:t>)</w:t>
      </w:r>
    </w:p>
    <w:p w:rsidR="00183584" w:rsidRPr="00F0429D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>ความละเอียดในการอ่านค่า</w:t>
      </w:r>
      <w:r w:rsidR="00995D8C" w:rsidRPr="00F0429D">
        <w:rPr>
          <w:rFonts w:ascii="AngsanaUPC" w:hAnsi="AngsanaUPC" w:cs="AngsanaUPC"/>
          <w:sz w:val="32"/>
          <w:szCs w:val="32"/>
          <w:cs/>
        </w:rPr>
        <w:t>ได้</w:t>
      </w:r>
      <w:r w:rsidR="00ED6AC0" w:rsidRPr="00F0429D">
        <w:rPr>
          <w:rFonts w:ascii="AngsanaUPC" w:hAnsi="AngsanaUPC" w:cs="AngsanaUPC"/>
          <w:sz w:val="32"/>
          <w:szCs w:val="32"/>
        </w:rPr>
        <w:t xml:space="preserve"> 0.1 </w:t>
      </w:r>
      <w:r w:rsidR="00ED6AC0" w:rsidRPr="00F0429D">
        <w:rPr>
          <w:rFonts w:ascii="AngsanaUPC" w:hAnsi="AngsanaUPC" w:cs="AngsanaUPC"/>
          <w:sz w:val="32"/>
          <w:szCs w:val="32"/>
          <w:cs/>
        </w:rPr>
        <w:t>มิลลิกรัม หรือ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/>
          <w:sz w:val="32"/>
          <w:szCs w:val="32"/>
        </w:rPr>
        <w:t>0.</w:t>
      </w:r>
      <w:r w:rsidR="002169A1" w:rsidRPr="00F0429D">
        <w:rPr>
          <w:rFonts w:ascii="AngsanaUPC" w:hAnsi="AngsanaUPC" w:cs="AngsanaUPC"/>
          <w:sz w:val="32"/>
          <w:szCs w:val="32"/>
        </w:rPr>
        <w:t>0</w:t>
      </w:r>
      <w:r w:rsidR="00ED6AC0" w:rsidRPr="00F0429D">
        <w:rPr>
          <w:rFonts w:ascii="AngsanaUPC" w:hAnsi="AngsanaUPC" w:cs="AngsanaUPC"/>
          <w:sz w:val="32"/>
          <w:szCs w:val="32"/>
        </w:rPr>
        <w:t>0</w:t>
      </w:r>
      <w:r w:rsidR="00B92F2F" w:rsidRPr="00F0429D">
        <w:rPr>
          <w:rFonts w:ascii="AngsanaUPC" w:hAnsi="AngsanaUPC" w:cs="AngsanaUPC"/>
          <w:sz w:val="32"/>
          <w:szCs w:val="32"/>
        </w:rPr>
        <w:t>0</w:t>
      </w:r>
      <w:r w:rsidRPr="00F0429D">
        <w:rPr>
          <w:rFonts w:ascii="AngsanaUPC" w:hAnsi="AngsanaUPC" w:cs="AngsanaUPC"/>
          <w:sz w:val="32"/>
          <w:szCs w:val="32"/>
        </w:rPr>
        <w:t xml:space="preserve">1 </w:t>
      </w:r>
      <w:r w:rsidR="002169A1" w:rsidRPr="00F0429D">
        <w:rPr>
          <w:rFonts w:ascii="AngsanaUPC" w:hAnsi="AngsanaUPC" w:cs="AngsanaUPC"/>
          <w:sz w:val="32"/>
          <w:szCs w:val="32"/>
          <w:cs/>
        </w:rPr>
        <w:t>กรัม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 (ในกรณีเลือกการชั่งแบบทศนิยม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4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ตำแหน่ง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)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หรือ ความละเอียดในการอ่านค่าได้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 0.01 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มิลลิกรัม หรือ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0.00001 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กรัม (ในกรณีเลือกการชั่งแบบทศนิยม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5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ตำแหน่ง</w:t>
      </w:r>
      <w:r w:rsidR="00995D8C" w:rsidRPr="00F0429D">
        <w:rPr>
          <w:rFonts w:ascii="AngsanaUPC" w:hAnsi="AngsanaUPC" w:cs="AngsanaUPC"/>
          <w:sz w:val="32"/>
          <w:szCs w:val="32"/>
        </w:rPr>
        <w:t>)</w:t>
      </w:r>
    </w:p>
    <w:p w:rsidR="00183584" w:rsidRPr="00F0429D" w:rsidRDefault="00183584" w:rsidP="00995D8C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>มีค่าเบี่ยงเบนของผลการชั่ง</w:t>
      </w:r>
      <w:r w:rsidR="000F0DDC" w:rsidRPr="00F0429D">
        <w:rPr>
          <w:rFonts w:ascii="AngsanaUPC" w:hAnsi="AngsanaUPC" w:cs="AngsanaUPC"/>
          <w:sz w:val="32"/>
          <w:szCs w:val="32"/>
          <w:cs/>
        </w:rPr>
        <w:t xml:space="preserve">จากน้ำหนักที่ถูกต้อง </w:t>
      </w:r>
      <w:r w:rsidR="002169A1" w:rsidRPr="00F0429D">
        <w:rPr>
          <w:rFonts w:ascii="AngsanaUPC" w:hAnsi="AngsanaUPC" w:cs="AngsanaUPC"/>
          <w:sz w:val="32"/>
          <w:szCs w:val="32"/>
        </w:rPr>
        <w:t>(Linearity) ± 0.</w:t>
      </w:r>
      <w:r w:rsidR="00F51CE0" w:rsidRPr="00F0429D">
        <w:rPr>
          <w:rFonts w:ascii="AngsanaUPC" w:hAnsi="AngsanaUPC" w:cs="AngsanaUPC"/>
          <w:sz w:val="32"/>
          <w:szCs w:val="32"/>
        </w:rPr>
        <w:t>2</w:t>
      </w:r>
      <w:r w:rsidR="002169A1" w:rsidRPr="00F0429D">
        <w:rPr>
          <w:rFonts w:ascii="AngsanaUPC" w:hAnsi="AngsanaUPC" w:cs="AngsanaUPC"/>
          <w:sz w:val="32"/>
          <w:szCs w:val="32"/>
        </w:rPr>
        <w:t xml:space="preserve"> </w:t>
      </w:r>
      <w:r w:rsidR="00ED6AC0" w:rsidRPr="00F0429D">
        <w:rPr>
          <w:rFonts w:ascii="AngsanaUPC" w:hAnsi="AngsanaUPC" w:cs="AngsanaUPC"/>
          <w:sz w:val="32"/>
          <w:szCs w:val="32"/>
        </w:rPr>
        <w:t>m</w:t>
      </w:r>
      <w:r w:rsidR="000F0DDC" w:rsidRPr="00F0429D">
        <w:rPr>
          <w:rFonts w:ascii="AngsanaUPC" w:hAnsi="AngsanaUPC" w:cs="AngsanaUPC"/>
          <w:sz w:val="32"/>
          <w:szCs w:val="32"/>
        </w:rPr>
        <w:t>g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4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ตำแหน่ง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) 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หรือ </w:t>
      </w:r>
      <w:r w:rsidR="00387B69" w:rsidRPr="00F0429D">
        <w:rPr>
          <w:rFonts w:ascii="AngsanaUPC" w:hAnsi="AngsanaUPC" w:cs="AngsanaUPC"/>
          <w:sz w:val="32"/>
          <w:szCs w:val="32"/>
        </w:rPr>
        <w:t>± 0.1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 mg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5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ตำแหน่ง</w:t>
      </w:r>
      <w:r w:rsidR="00995D8C" w:rsidRPr="00F0429D">
        <w:rPr>
          <w:rFonts w:ascii="AngsanaUPC" w:hAnsi="AngsanaUPC" w:cs="AngsanaUPC"/>
          <w:sz w:val="32"/>
          <w:szCs w:val="32"/>
        </w:rPr>
        <w:t>)</w:t>
      </w:r>
    </w:p>
    <w:p w:rsidR="000F0DDC" w:rsidRPr="00F0429D" w:rsidRDefault="000F0DDC" w:rsidP="00995D8C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มีความผิดพลาดจากการชั่งน้ำหนักซ้ำ </w:t>
      </w:r>
      <w:r w:rsidRPr="00F0429D">
        <w:rPr>
          <w:rFonts w:ascii="AngsanaUPC" w:hAnsi="AngsanaUPC" w:cs="AngsanaUPC"/>
          <w:sz w:val="32"/>
          <w:szCs w:val="32"/>
        </w:rPr>
        <w:t xml:space="preserve">(Repeatability) </w:t>
      </w:r>
      <w:r w:rsidR="00E42467" w:rsidRPr="00F0429D">
        <w:rPr>
          <w:rFonts w:ascii="Times New Roman" w:hAnsi="Times New Roman" w:cs="Times New Roman"/>
          <w:sz w:val="24"/>
          <w:szCs w:val="24"/>
        </w:rPr>
        <w:t>≤</w:t>
      </w:r>
      <w:r w:rsidR="00E42467" w:rsidRPr="00F0429D">
        <w:rPr>
          <w:rFonts w:ascii="AngsanaUPC" w:hAnsi="AngsanaUPC" w:cs="AngsanaUPC"/>
          <w:sz w:val="32"/>
          <w:szCs w:val="32"/>
        </w:rPr>
        <w:t xml:space="preserve"> </w:t>
      </w:r>
      <w:r w:rsidR="002169A1" w:rsidRPr="00F0429D">
        <w:rPr>
          <w:rFonts w:ascii="AngsanaUPC" w:hAnsi="AngsanaUPC" w:cs="AngsanaUPC"/>
          <w:sz w:val="32"/>
          <w:szCs w:val="32"/>
        </w:rPr>
        <w:t xml:space="preserve">0.1 </w:t>
      </w:r>
      <w:r w:rsidR="00ED6AC0" w:rsidRPr="00F0429D">
        <w:rPr>
          <w:rFonts w:ascii="AngsanaUPC" w:hAnsi="AngsanaUPC" w:cs="AngsanaUPC"/>
          <w:sz w:val="32"/>
          <w:szCs w:val="32"/>
        </w:rPr>
        <w:t>m</w:t>
      </w:r>
      <w:r w:rsidRPr="00F0429D">
        <w:rPr>
          <w:rFonts w:ascii="AngsanaUPC" w:hAnsi="AngsanaUPC" w:cs="AngsanaUPC"/>
          <w:sz w:val="32"/>
          <w:szCs w:val="32"/>
        </w:rPr>
        <w:t xml:space="preserve">g 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4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ตำแหน่ง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)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หรือ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 </w:t>
      </w:r>
      <w:r w:rsidR="00995D8C" w:rsidRPr="00F0429D">
        <w:rPr>
          <w:rFonts w:ascii="Times New Roman" w:hAnsi="Times New Roman" w:cs="Times New Roman"/>
          <w:sz w:val="24"/>
          <w:szCs w:val="24"/>
        </w:rPr>
        <w:t>≤</w:t>
      </w:r>
      <w:r w:rsidR="00387B69" w:rsidRPr="00F0429D">
        <w:rPr>
          <w:rFonts w:ascii="AngsanaUPC" w:hAnsi="AngsanaUPC" w:cs="AngsanaUPC"/>
          <w:sz w:val="32"/>
          <w:szCs w:val="32"/>
        </w:rPr>
        <w:t xml:space="preserve"> 0.05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 mg 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5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ตำแหน่ง</w:t>
      </w:r>
      <w:r w:rsidR="00995D8C" w:rsidRPr="00F0429D">
        <w:rPr>
          <w:rFonts w:ascii="AngsanaUPC" w:hAnsi="AngsanaUPC" w:cs="AngsanaUPC"/>
          <w:sz w:val="32"/>
          <w:szCs w:val="32"/>
        </w:rPr>
        <w:t>)</w:t>
      </w:r>
    </w:p>
    <w:p w:rsidR="00621A02" w:rsidRPr="00F0429D" w:rsidRDefault="00660713" w:rsidP="00621A02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 w:hint="cs"/>
          <w:sz w:val="32"/>
          <w:szCs w:val="32"/>
          <w:cs/>
        </w:rPr>
        <w:t>หน้าจอ</w:t>
      </w:r>
      <w:r w:rsidR="00D64665" w:rsidRPr="00F0429D">
        <w:rPr>
          <w:rFonts w:ascii="AngsanaUPC" w:hAnsi="AngsanaUPC" w:cs="AngsanaUPC" w:hint="cs"/>
          <w:sz w:val="32"/>
          <w:szCs w:val="32"/>
          <w:cs/>
        </w:rPr>
        <w:t>มีระบบอนาล็อกบาร์กราฟสำหรับการเช็คค่าน้ำหนักตัวอย่างเพื่อป้องการชั่งน้ำหนักเกินพิกัด</w:t>
      </w:r>
      <w:r w:rsidR="00621A02" w:rsidRPr="00F0429D">
        <w:rPr>
          <w:rFonts w:ascii="AngsanaUPC" w:hAnsi="AngsanaUPC" w:cs="AngsanaUPC" w:hint="cs"/>
          <w:sz w:val="32"/>
          <w:szCs w:val="32"/>
          <w:cs/>
        </w:rPr>
        <w:t>ของเครื่องชั่ง เพื่อยืดอายุการใช้งานของเครื่อง</w:t>
      </w:r>
    </w:p>
    <w:p w:rsidR="000F0DDC" w:rsidRPr="00F0429D" w:rsidRDefault="002169A1" w:rsidP="00242303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>มีค่าความสัมประสิทธิ์ของ</w:t>
      </w:r>
      <w:r w:rsidR="000F0DDC" w:rsidRPr="00F0429D">
        <w:rPr>
          <w:rFonts w:ascii="AngsanaUPC" w:hAnsi="AngsanaUPC" w:cs="AngsanaUPC"/>
          <w:sz w:val="32"/>
          <w:szCs w:val="32"/>
          <w:cs/>
        </w:rPr>
        <w:t xml:space="preserve">การเปลี่ยนแปลงอุณหภูมิ </w:t>
      </w:r>
      <w:r w:rsidR="000F0DDC" w:rsidRPr="00F0429D">
        <w:rPr>
          <w:rFonts w:ascii="AngsanaUPC" w:hAnsi="AngsanaUPC" w:cs="AngsanaUPC"/>
          <w:sz w:val="32"/>
          <w:szCs w:val="32"/>
        </w:rPr>
        <w:t>(</w:t>
      </w:r>
      <w:r w:rsidRPr="00F0429D">
        <w:rPr>
          <w:rFonts w:ascii="AngsanaUPC" w:hAnsi="AngsanaUPC" w:cs="AngsanaUPC"/>
          <w:sz w:val="32"/>
          <w:szCs w:val="32"/>
        </w:rPr>
        <w:t xml:space="preserve">Temperature </w:t>
      </w:r>
      <w:r w:rsidR="00ED6AC0" w:rsidRPr="00F0429D">
        <w:rPr>
          <w:rFonts w:ascii="AngsanaUPC" w:hAnsi="AngsanaUPC" w:cs="AngsanaUPC"/>
          <w:sz w:val="32"/>
          <w:szCs w:val="32"/>
        </w:rPr>
        <w:t>Coefficient Sensitivity) ± 2</w:t>
      </w:r>
      <w:r w:rsidR="000F0DDC" w:rsidRPr="00F0429D">
        <w:rPr>
          <w:rFonts w:ascii="AngsanaUPC" w:hAnsi="AngsanaUPC" w:cs="AngsanaUPC"/>
          <w:sz w:val="32"/>
          <w:szCs w:val="32"/>
        </w:rPr>
        <w:t xml:space="preserve"> ppm/◦C </w:t>
      </w:r>
      <w:r w:rsidR="000F0DDC" w:rsidRPr="00F0429D">
        <w:rPr>
          <w:rFonts w:ascii="AngsanaUPC" w:hAnsi="AngsanaUPC" w:cs="AngsanaUPC"/>
          <w:sz w:val="32"/>
          <w:szCs w:val="32"/>
          <w:cs/>
        </w:rPr>
        <w:t xml:space="preserve">ในช่วง </w:t>
      </w:r>
      <w:r w:rsidR="000F0DDC" w:rsidRPr="00F0429D">
        <w:rPr>
          <w:rFonts w:ascii="AngsanaUPC" w:hAnsi="AngsanaUPC" w:cs="AngsanaUPC"/>
          <w:sz w:val="32"/>
          <w:szCs w:val="32"/>
        </w:rPr>
        <w:t xml:space="preserve">10◦C-30◦C </w:t>
      </w:r>
    </w:p>
    <w:p w:rsidR="000800EF" w:rsidRPr="00F0429D" w:rsidRDefault="000800EF" w:rsidP="00242303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ให้ค่า </w:t>
      </w:r>
      <w:r w:rsidRPr="00F0429D">
        <w:rPr>
          <w:rFonts w:ascii="AngsanaUPC" w:hAnsi="AngsanaUPC" w:cs="AngsanaUPC"/>
          <w:sz w:val="32"/>
          <w:szCs w:val="32"/>
        </w:rPr>
        <w:t>Response Time</w:t>
      </w:r>
      <w:r w:rsidR="00ED6AC0" w:rsidRPr="00F0429D">
        <w:rPr>
          <w:rFonts w:ascii="AngsanaUPC" w:hAnsi="AngsanaUPC" w:cs="AngsanaUPC"/>
          <w:sz w:val="32"/>
          <w:szCs w:val="32"/>
        </w:rPr>
        <w:t xml:space="preserve"> (typical)</w:t>
      </w:r>
      <w:r w:rsidRPr="00F0429D">
        <w:rPr>
          <w:rFonts w:ascii="AngsanaUPC" w:hAnsi="AngsanaUPC" w:cs="AngsanaUPC"/>
          <w:sz w:val="32"/>
          <w:szCs w:val="32"/>
        </w:rPr>
        <w:t xml:space="preserve"> </w:t>
      </w:r>
      <w:r w:rsidR="00ED6AC0" w:rsidRPr="00F0429D">
        <w:rPr>
          <w:rFonts w:ascii="AngsanaUPC" w:hAnsi="AngsanaUPC" w:cs="AngsanaUPC"/>
          <w:sz w:val="32"/>
          <w:szCs w:val="32"/>
        </w:rPr>
        <w:t>3.0</w:t>
      </w:r>
      <w:r w:rsidRPr="00F0429D">
        <w:rPr>
          <w:rFonts w:ascii="AngsanaUPC" w:hAnsi="AngsanaUPC" w:cs="AngsanaUPC"/>
          <w:sz w:val="32"/>
          <w:szCs w:val="32"/>
        </w:rPr>
        <w:t xml:space="preserve"> </w:t>
      </w:r>
      <w:r w:rsidRPr="00F0429D">
        <w:rPr>
          <w:rFonts w:ascii="AngsanaUPC" w:hAnsi="AngsanaUPC" w:cs="AngsanaUPC"/>
          <w:sz w:val="32"/>
          <w:szCs w:val="32"/>
          <w:cs/>
        </w:rPr>
        <w:t>วินาที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4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ตำแหน่ง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) 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หรือ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12 </w:t>
      </w:r>
      <w:r w:rsidR="00995D8C" w:rsidRPr="00F0429D">
        <w:rPr>
          <w:rFonts w:ascii="AngsanaUPC" w:hAnsi="AngsanaUPC" w:cs="AngsanaUPC"/>
          <w:sz w:val="32"/>
          <w:szCs w:val="32"/>
          <w:cs/>
        </w:rPr>
        <w:t xml:space="preserve">วินาที (ในกรณีเลือกการชั่งแบบทศนิยม </w:t>
      </w:r>
      <w:r w:rsidR="00995D8C" w:rsidRPr="00F0429D">
        <w:rPr>
          <w:rFonts w:ascii="AngsanaUPC" w:hAnsi="AngsanaUPC" w:cs="AngsanaUPC"/>
          <w:sz w:val="32"/>
          <w:szCs w:val="32"/>
        </w:rPr>
        <w:t xml:space="preserve">5 </w:t>
      </w:r>
      <w:r w:rsidR="00995D8C" w:rsidRPr="00F0429D">
        <w:rPr>
          <w:rFonts w:ascii="AngsanaUPC" w:hAnsi="AngsanaUPC" w:cs="AngsanaUPC"/>
          <w:sz w:val="32"/>
          <w:szCs w:val="32"/>
          <w:cs/>
        </w:rPr>
        <w:t>ตำแหน่ง</w:t>
      </w:r>
      <w:r w:rsidR="00995D8C" w:rsidRPr="00F0429D">
        <w:rPr>
          <w:rFonts w:ascii="AngsanaUPC" w:hAnsi="AngsanaUPC" w:cs="AngsanaUPC"/>
          <w:sz w:val="32"/>
          <w:szCs w:val="32"/>
        </w:rPr>
        <w:t>)</w:t>
      </w:r>
    </w:p>
    <w:p w:rsidR="000F0DDC" w:rsidRPr="00F0429D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>จานชั่ง</w:t>
      </w:r>
      <w:r w:rsidR="00621A02" w:rsidRPr="00F0429D">
        <w:rPr>
          <w:rFonts w:ascii="AngsanaUPC" w:hAnsi="AngsanaUPC" w:cs="AngsanaUPC" w:hint="cs"/>
          <w:sz w:val="32"/>
          <w:szCs w:val="32"/>
          <w:cs/>
        </w:rPr>
        <w:t xml:space="preserve">ทำจากวัสดุที่ป้องกันการเกิดสนิม </w:t>
      </w:r>
      <w:r w:rsidRPr="00F0429D">
        <w:rPr>
          <w:rFonts w:ascii="AngsanaUPC" w:hAnsi="AngsanaUPC" w:cs="AngsanaUPC"/>
          <w:sz w:val="32"/>
          <w:szCs w:val="32"/>
          <w:cs/>
        </w:rPr>
        <w:t>มีขนาด</w:t>
      </w:r>
      <w:r w:rsidR="00ED6AC0" w:rsidRPr="00F0429D">
        <w:rPr>
          <w:rFonts w:ascii="AngsanaUPC" w:hAnsi="AngsanaUPC" w:cs="AngsanaUPC"/>
          <w:sz w:val="32"/>
          <w:szCs w:val="32"/>
          <w:cs/>
        </w:rPr>
        <w:t xml:space="preserve">มีขนาดเส้นผ่านศูนย์กลาง </w:t>
      </w:r>
      <w:r w:rsidR="00ED6AC0" w:rsidRPr="00F0429D">
        <w:rPr>
          <w:rFonts w:ascii="AngsanaUPC" w:hAnsi="AngsanaUPC" w:cs="AngsanaUPC"/>
          <w:sz w:val="32"/>
          <w:szCs w:val="32"/>
        </w:rPr>
        <w:t xml:space="preserve">80 </w:t>
      </w:r>
      <w:r w:rsidR="00ED6AC0" w:rsidRPr="00F0429D">
        <w:rPr>
          <w:rFonts w:ascii="AngsanaUPC" w:hAnsi="AngsanaUPC" w:cs="AngsanaUPC"/>
          <w:sz w:val="32"/>
          <w:szCs w:val="32"/>
          <w:cs/>
        </w:rPr>
        <w:t>มิลลิเมตร</w:t>
      </w:r>
      <w:r w:rsidR="00E42467" w:rsidRPr="00F0429D">
        <w:rPr>
          <w:rFonts w:ascii="AngsanaUPC" w:hAnsi="AngsanaUPC" w:cs="AngsanaUPC"/>
          <w:sz w:val="32"/>
          <w:szCs w:val="32"/>
        </w:rPr>
        <w:t xml:space="preserve"> </w:t>
      </w:r>
    </w:p>
    <w:p w:rsidR="00333748" w:rsidRPr="00F0429D" w:rsidRDefault="00333748" w:rsidP="00242303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 w:hint="cs"/>
          <w:sz w:val="32"/>
          <w:szCs w:val="32"/>
          <w:cs/>
        </w:rPr>
        <w:t>มีระบบสามารถปรับเครื่องให้เหมาะสมกับสภาพแวดล้อมของสถานที่</w:t>
      </w:r>
      <w:r w:rsidR="00BB5334" w:rsidRPr="00F0429D">
        <w:rPr>
          <w:rFonts w:ascii="AngsanaUPC" w:hAnsi="AngsanaUPC" w:cs="AngsanaUPC" w:hint="cs"/>
          <w:sz w:val="32"/>
          <w:szCs w:val="32"/>
          <w:cs/>
        </w:rPr>
        <w:t>ติดตั้งเครื่องชั่ง</w:t>
      </w:r>
    </w:p>
    <w:p w:rsidR="00242303" w:rsidRPr="00F0429D" w:rsidRDefault="00737C9C" w:rsidP="00737C9C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F0429D">
        <w:rPr>
          <w:rFonts w:ascii="AngsanaUPC" w:hAnsi="AngsanaUPC" w:cs="AngsanaUPC"/>
          <w:sz w:val="32"/>
          <w:szCs w:val="32"/>
        </w:rPr>
        <w:t>(</w:t>
      </w:r>
      <w:r w:rsidR="00ED6AC0" w:rsidRPr="00F0429D">
        <w:rPr>
          <w:rFonts w:ascii="AngsanaUPC" w:hAnsi="AngsanaUPC" w:cs="AngsanaUPC"/>
          <w:sz w:val="32"/>
          <w:szCs w:val="32"/>
        </w:rPr>
        <w:t>Bui</w:t>
      </w:r>
      <w:r w:rsidR="00F51CE0" w:rsidRPr="00F0429D">
        <w:rPr>
          <w:rFonts w:ascii="AngsanaUPC" w:hAnsi="AngsanaUPC" w:cs="AngsanaUPC"/>
          <w:sz w:val="32"/>
          <w:szCs w:val="32"/>
        </w:rPr>
        <w:t>l</w:t>
      </w:r>
      <w:r w:rsidR="00ED6AC0" w:rsidRPr="00F0429D">
        <w:rPr>
          <w:rFonts w:ascii="AngsanaUPC" w:hAnsi="AngsanaUPC" w:cs="AngsanaUPC"/>
          <w:sz w:val="32"/>
          <w:szCs w:val="32"/>
        </w:rPr>
        <w:t>t-in</w:t>
      </w:r>
      <w:r w:rsidRPr="00F0429D">
        <w:rPr>
          <w:rFonts w:ascii="AngsanaUPC" w:hAnsi="AngsanaUPC" w:cs="AngsanaUPC"/>
          <w:sz w:val="32"/>
          <w:szCs w:val="32"/>
        </w:rPr>
        <w:t xml:space="preserve"> Calibration</w:t>
      </w:r>
      <w:r w:rsidR="00ED6AC0" w:rsidRPr="00F0429D">
        <w:rPr>
          <w:rFonts w:ascii="AngsanaUPC" w:hAnsi="AngsanaUPC" w:cs="AngsanaUPC"/>
          <w:sz w:val="32"/>
          <w:szCs w:val="32"/>
        </w:rPr>
        <w:t xml:space="preserve"> Weight</w:t>
      </w:r>
      <w:r w:rsidRPr="00F0429D">
        <w:rPr>
          <w:rFonts w:ascii="AngsanaUPC" w:hAnsi="AngsanaUPC" w:cs="AngsanaUPC"/>
          <w:sz w:val="32"/>
          <w:szCs w:val="32"/>
        </w:rPr>
        <w:t>)</w:t>
      </w:r>
      <w:r w:rsidRPr="00F0429D">
        <w:rPr>
          <w:rFonts w:ascii="AngsanaUPC" w:hAnsi="AngsanaUPC" w:cs="AngsanaUPC"/>
          <w:sz w:val="32"/>
          <w:szCs w:val="32"/>
          <w:cs/>
        </w:rPr>
        <w:t>และ</w:t>
      </w:r>
      <w:r w:rsidR="00242303" w:rsidRPr="00F0429D">
        <w:rPr>
          <w:rFonts w:ascii="AngsanaUPC" w:hAnsi="AngsanaUPC" w:cs="AngsanaUPC"/>
          <w:sz w:val="32"/>
          <w:szCs w:val="32"/>
          <w:cs/>
        </w:rPr>
        <w:t xml:space="preserve">สามารถใช้ตุ้มน้ำหนักมาตรฐานภายนอก สำหรับการปรับค่ามาตรฐานของเครื่องได้ </w:t>
      </w:r>
      <w:r w:rsidR="00242303" w:rsidRPr="00F0429D">
        <w:rPr>
          <w:rFonts w:ascii="AngsanaUPC" w:hAnsi="AngsanaUPC" w:cs="AngsanaUPC"/>
          <w:sz w:val="32"/>
          <w:szCs w:val="32"/>
        </w:rPr>
        <w:t xml:space="preserve">(Calibration with External Weight) </w:t>
      </w:r>
    </w:p>
    <w:p w:rsidR="00BB5334" w:rsidRPr="00F0429D" w:rsidRDefault="00A53DAC" w:rsidP="00737C9C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 w:hint="cs"/>
          <w:sz w:val="32"/>
          <w:szCs w:val="32"/>
          <w:cs/>
        </w:rPr>
        <w:t>สามารถเปลี่ยนหน่วยได้</w:t>
      </w:r>
      <w:r w:rsidR="00500F4D" w:rsidRPr="00F0429D">
        <w:rPr>
          <w:rFonts w:ascii="AngsanaUPC" w:hAnsi="AngsanaUPC" w:cs="AngsanaUPC"/>
          <w:sz w:val="32"/>
          <w:szCs w:val="32"/>
        </w:rPr>
        <w:t xml:space="preserve"> </w:t>
      </w:r>
      <w:r w:rsidRPr="00F0429D">
        <w:rPr>
          <w:rFonts w:ascii="AngsanaUPC" w:hAnsi="AngsanaUPC" w:cs="AngsanaUPC" w:hint="cs"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/>
          <w:sz w:val="32"/>
          <w:szCs w:val="32"/>
        </w:rPr>
        <w:t>2</w:t>
      </w:r>
      <w:r w:rsidR="00500F4D" w:rsidRPr="00F0429D">
        <w:rPr>
          <w:rFonts w:ascii="AngsanaUPC" w:hAnsi="AngsanaUPC" w:cs="AngsanaUPC"/>
          <w:sz w:val="32"/>
          <w:szCs w:val="32"/>
        </w:rPr>
        <w:t>3</w:t>
      </w:r>
      <w:r w:rsidRPr="00F0429D">
        <w:rPr>
          <w:rFonts w:ascii="AngsanaUPC" w:hAnsi="AngsanaUPC" w:cs="AngsanaUPC" w:hint="cs"/>
          <w:sz w:val="32"/>
          <w:szCs w:val="32"/>
          <w:cs/>
        </w:rPr>
        <w:t xml:space="preserve"> หน่วย เช่น </w:t>
      </w:r>
      <w:r w:rsidRPr="00F0429D">
        <w:rPr>
          <w:rFonts w:ascii="AngsanaUPC" w:hAnsi="AngsanaUPC" w:cs="AngsanaUPC"/>
          <w:sz w:val="32"/>
          <w:szCs w:val="32"/>
        </w:rPr>
        <w:t>g,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/>
          <w:sz w:val="32"/>
          <w:szCs w:val="32"/>
        </w:rPr>
        <w:t xml:space="preserve">mg, </w:t>
      </w:r>
      <w:proofErr w:type="spellStart"/>
      <w:r w:rsidRPr="00F0429D">
        <w:rPr>
          <w:rFonts w:ascii="AngsanaUPC" w:hAnsi="AngsanaUPC" w:cs="AngsanaUPC"/>
          <w:sz w:val="32"/>
          <w:szCs w:val="32"/>
        </w:rPr>
        <w:t>ct</w:t>
      </w:r>
      <w:proofErr w:type="spellEnd"/>
      <w:r w:rsidRPr="00F0429D">
        <w:rPr>
          <w:rFonts w:ascii="AngsanaUPC" w:hAnsi="AngsanaUPC" w:cs="AngsanaUPC"/>
          <w:sz w:val="32"/>
          <w:szCs w:val="32"/>
        </w:rPr>
        <w:t>,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/>
          <w:sz w:val="32"/>
          <w:szCs w:val="32"/>
        </w:rPr>
        <w:t>mom,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proofErr w:type="spellStart"/>
      <w:r w:rsidRPr="00F0429D">
        <w:rPr>
          <w:rFonts w:ascii="AngsanaUPC" w:hAnsi="AngsanaUPC" w:cs="AngsanaUPC"/>
          <w:sz w:val="32"/>
          <w:szCs w:val="32"/>
        </w:rPr>
        <w:t>Lb</w:t>
      </w:r>
      <w:proofErr w:type="spellEnd"/>
      <w:r w:rsidRPr="00F0429D">
        <w:rPr>
          <w:rFonts w:ascii="AngsanaUPC" w:hAnsi="AngsanaUPC" w:cs="AngsanaUPC"/>
          <w:sz w:val="32"/>
          <w:szCs w:val="32"/>
        </w:rPr>
        <w:t>,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/>
          <w:sz w:val="32"/>
          <w:szCs w:val="32"/>
        </w:rPr>
        <w:t>Oz,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proofErr w:type="spellStart"/>
      <w:r w:rsidRPr="00F0429D">
        <w:rPr>
          <w:rFonts w:ascii="AngsanaUPC" w:hAnsi="AngsanaUPC" w:cs="AngsanaUPC"/>
          <w:sz w:val="32"/>
          <w:szCs w:val="32"/>
        </w:rPr>
        <w:t>Ozt</w:t>
      </w:r>
      <w:proofErr w:type="spellEnd"/>
      <w:r w:rsidRPr="00F0429D">
        <w:rPr>
          <w:rFonts w:ascii="AngsanaUPC" w:hAnsi="AngsanaUPC" w:cs="AngsanaUPC"/>
          <w:sz w:val="32"/>
          <w:szCs w:val="32"/>
        </w:rPr>
        <w:t>,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/>
          <w:sz w:val="32"/>
          <w:szCs w:val="32"/>
        </w:rPr>
        <w:t>HK,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/>
          <w:sz w:val="32"/>
          <w:szCs w:val="32"/>
        </w:rPr>
        <w:t>GN,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/>
          <w:sz w:val="32"/>
          <w:szCs w:val="32"/>
        </w:rPr>
        <w:t xml:space="preserve">dwt </w:t>
      </w:r>
      <w:r w:rsidRPr="00F0429D">
        <w:rPr>
          <w:rFonts w:ascii="Arial" w:hAnsi="Arial" w:hint="cs"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 w:hint="cs"/>
          <w:sz w:val="32"/>
          <w:szCs w:val="32"/>
          <w:cs/>
        </w:rPr>
        <w:t>เป็นต้น</w:t>
      </w:r>
    </w:p>
    <w:p w:rsidR="00737C9C" w:rsidRPr="00F0429D" w:rsidRDefault="00737C9C" w:rsidP="00737C9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มีฟังค์ชั่น </w:t>
      </w:r>
      <w:r w:rsidRPr="00F0429D">
        <w:rPr>
          <w:rFonts w:ascii="AngsanaUPC" w:hAnsi="AngsanaUPC" w:cs="AngsanaUPC"/>
          <w:sz w:val="32"/>
          <w:szCs w:val="32"/>
        </w:rPr>
        <w:t xml:space="preserve">PSC (Perfect Self Calibration) </w:t>
      </w:r>
      <w:r w:rsidRPr="00F0429D">
        <w:rPr>
          <w:rFonts w:ascii="AngsanaUPC" w:hAnsi="AngsanaUPC" w:cs="AngsanaUPC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F0429D" w:rsidRDefault="00737C9C" w:rsidP="00737C9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มีระบบ </w:t>
      </w:r>
      <w:r w:rsidRPr="00F0429D">
        <w:rPr>
          <w:rFonts w:ascii="AngsanaUPC" w:hAnsi="AngsanaUPC" w:cs="AngsanaUPC"/>
          <w:sz w:val="32"/>
          <w:szCs w:val="32"/>
        </w:rPr>
        <w:t xml:space="preserve">Clock-Cal </w:t>
      </w:r>
      <w:r w:rsidRPr="00F0429D">
        <w:rPr>
          <w:rFonts w:ascii="AngsanaUPC" w:hAnsi="AngsanaUPC" w:cs="AngsanaUPC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Pr="00F0429D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มีฟังค์ชั่น </w:t>
      </w:r>
      <w:r w:rsidRPr="00F0429D">
        <w:rPr>
          <w:rFonts w:ascii="AngsanaUPC" w:hAnsi="AngsanaUPC" w:cs="AngsanaUPC"/>
          <w:sz w:val="32"/>
          <w:szCs w:val="32"/>
        </w:rPr>
        <w:t xml:space="preserve">Piece Counting </w:t>
      </w:r>
      <w:r w:rsidRPr="00F0429D">
        <w:rPr>
          <w:rFonts w:ascii="AngsanaUPC" w:hAnsi="AngsanaUPC" w:cs="AngsanaUPC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</w:t>
      </w:r>
      <w:proofErr w:type="spellStart"/>
      <w:r w:rsidRPr="00F0429D">
        <w:rPr>
          <w:rFonts w:ascii="AngsanaUPC" w:hAnsi="AngsanaUPC" w:cs="AngsanaUPC"/>
          <w:sz w:val="32"/>
          <w:szCs w:val="32"/>
          <w:cs/>
        </w:rPr>
        <w:t>เปอร์เซนต์</w:t>
      </w:r>
      <w:proofErr w:type="spellEnd"/>
      <w:r w:rsidRPr="00F0429D">
        <w:rPr>
          <w:rFonts w:ascii="AngsanaUPC" w:hAnsi="AngsanaUPC" w:cs="AngsanaUPC"/>
          <w:sz w:val="32"/>
          <w:szCs w:val="32"/>
          <w:cs/>
        </w:rPr>
        <w:t>หรือกะรัตได้</w:t>
      </w:r>
    </w:p>
    <w:p w:rsidR="00242303" w:rsidRPr="00F0429D" w:rsidRDefault="00242303" w:rsidP="00242303">
      <w:pPr>
        <w:pStyle w:val="a3"/>
        <w:numPr>
          <w:ilvl w:val="0"/>
          <w:numId w:val="1"/>
        </w:num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lastRenderedPageBreak/>
        <w:t xml:space="preserve">สามารถวัดค่าความถ่วงจำเพาะหรือความหนาแน่นของตัวอย่างได้ โดยใช้ </w:t>
      </w:r>
      <w:r w:rsidRPr="00F0429D">
        <w:rPr>
          <w:rFonts w:ascii="AngsanaUPC" w:hAnsi="AngsanaUPC" w:cs="AngsanaUPC"/>
          <w:sz w:val="32"/>
          <w:szCs w:val="32"/>
        </w:rPr>
        <w:t>SMK-401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r w:rsidRPr="00F0429D">
        <w:rPr>
          <w:rFonts w:ascii="AngsanaUPC" w:hAnsi="AngsanaUPC" w:cs="AngsanaUPC"/>
          <w:sz w:val="32"/>
          <w:szCs w:val="32"/>
        </w:rPr>
        <w:t>specific gravity kit (</w:t>
      </w:r>
      <w:r w:rsidRPr="00F0429D">
        <w:rPr>
          <w:rFonts w:ascii="AngsanaUPC" w:hAnsi="AngsanaUPC" w:cs="AngsanaUPC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โดยซอฟท์แวร์สำหรับการวัดค่าความถ่วงจำเพาะได้ติดตั้งอยู่ในเครื่องชั่งแล้ว</w:t>
      </w:r>
    </w:p>
    <w:p w:rsidR="000F0DDC" w:rsidRPr="00F0429D" w:rsidRDefault="000F0DD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0429D">
        <w:rPr>
          <w:rFonts w:ascii="AngsanaUPC" w:hAnsi="AngsanaUPC" w:cs="AngsanaUPC"/>
          <w:sz w:val="32"/>
          <w:szCs w:val="32"/>
        </w:rPr>
        <w:t>Window</w:t>
      </w:r>
      <w:r w:rsidR="00511A4A" w:rsidRPr="00F0429D">
        <w:rPr>
          <w:rFonts w:ascii="AngsanaUPC" w:hAnsi="AngsanaUPC" w:cs="AngsanaUPC"/>
          <w:sz w:val="32"/>
          <w:szCs w:val="32"/>
        </w:rPr>
        <w:t>s</w:t>
      </w:r>
      <w:r w:rsidRPr="00F0429D">
        <w:rPr>
          <w:rFonts w:ascii="AngsanaUPC" w:hAnsi="AngsanaUPC" w:cs="AngsanaUPC"/>
          <w:sz w:val="32"/>
          <w:szCs w:val="32"/>
        </w:rPr>
        <w:t>Direct</w:t>
      </w:r>
      <w:proofErr w:type="spellEnd"/>
      <w:r w:rsidRPr="00F0429D">
        <w:rPr>
          <w:rFonts w:ascii="AngsanaUPC" w:hAnsi="AngsanaUPC" w:cs="AngsanaUPC"/>
          <w:sz w:val="32"/>
          <w:szCs w:val="32"/>
        </w:rPr>
        <w:t xml:space="preserve"> 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0429D">
        <w:rPr>
          <w:rFonts w:ascii="AngsanaUPC" w:hAnsi="AngsanaUPC" w:cs="AngsanaUPC"/>
          <w:sz w:val="32"/>
          <w:szCs w:val="32"/>
        </w:rPr>
        <w:t>RS-232C Cable (</w:t>
      </w:r>
      <w:r w:rsidRPr="00F0429D">
        <w:rPr>
          <w:rFonts w:ascii="AngsanaUPC" w:hAnsi="AngsanaUPC" w:cs="AngsanaUPC"/>
          <w:sz w:val="32"/>
          <w:szCs w:val="32"/>
          <w:cs/>
        </w:rPr>
        <w:t>เป็นอุปกรณ์เสริม)</w:t>
      </w:r>
    </w:p>
    <w:p w:rsidR="00CB6DFC" w:rsidRPr="00F0429D" w:rsidRDefault="00CB6DFC" w:rsidP="00CB6DF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0429D">
        <w:rPr>
          <w:rFonts w:ascii="AngsanaUPC" w:hAnsi="AngsanaUPC" w:cs="AngsanaUPC"/>
          <w:sz w:val="32"/>
          <w:szCs w:val="32"/>
        </w:rPr>
        <w:t>EP-</w:t>
      </w:r>
      <w:r w:rsidR="00511A4A" w:rsidRPr="00F0429D">
        <w:rPr>
          <w:rFonts w:ascii="AngsanaUPC" w:hAnsi="AngsanaUPC" w:cs="AngsanaUPC"/>
          <w:sz w:val="32"/>
          <w:szCs w:val="32"/>
        </w:rPr>
        <w:t xml:space="preserve">80 </w:t>
      </w:r>
      <w:r w:rsidR="00511A4A" w:rsidRPr="00F0429D">
        <w:rPr>
          <w:rFonts w:ascii="AngsanaUPC" w:hAnsi="AngsanaUPC" w:cs="AngsanaUPC"/>
          <w:sz w:val="32"/>
          <w:szCs w:val="32"/>
          <w:cs/>
        </w:rPr>
        <w:t>หรือ</w:t>
      </w:r>
      <w:r w:rsidR="00511A4A" w:rsidRPr="00F0429D">
        <w:rPr>
          <w:rFonts w:ascii="AngsanaUPC" w:hAnsi="AngsanaUPC" w:cs="AngsanaUPC"/>
          <w:sz w:val="32"/>
          <w:szCs w:val="32"/>
        </w:rPr>
        <w:t xml:space="preserve"> EP-</w:t>
      </w:r>
      <w:r w:rsidRPr="00F0429D">
        <w:rPr>
          <w:rFonts w:ascii="AngsanaUPC" w:hAnsi="AngsanaUPC" w:cs="AngsanaUPC"/>
          <w:sz w:val="32"/>
          <w:szCs w:val="32"/>
        </w:rPr>
        <w:t>90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ซึ่งเป็นอุปกรณ์เสริม) เพื่อพิมพ์ผลค่าน้ำหนักหรือผลในการปรับค่ามาตรฐานได้โดยอัตโนมัติ ตามมาตรฐาน </w:t>
      </w:r>
      <w:r w:rsidRPr="00F0429D">
        <w:rPr>
          <w:rFonts w:ascii="AngsanaUPC" w:hAnsi="AngsanaUPC" w:cs="AngsanaUPC"/>
          <w:sz w:val="32"/>
          <w:szCs w:val="32"/>
        </w:rPr>
        <w:t>GLP/GMP/ISO9000</w:t>
      </w:r>
    </w:p>
    <w:p w:rsidR="00847D25" w:rsidRPr="00F0429D" w:rsidRDefault="00847D25" w:rsidP="00847D2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>ตัวเครื่องทำจาก</w:t>
      </w:r>
      <w:r w:rsidR="00E918C0" w:rsidRPr="00F0429D">
        <w:rPr>
          <w:rFonts w:ascii="AngsanaUPC" w:hAnsi="AngsanaUPC" w:cs="AngsanaUPC"/>
          <w:sz w:val="32"/>
          <w:szCs w:val="32"/>
          <w:cs/>
        </w:rPr>
        <w:t>อลูมิเนียม</w:t>
      </w:r>
      <w:r w:rsidR="00E918C0" w:rsidRPr="00F0429D">
        <w:rPr>
          <w:rFonts w:ascii="AngsanaUPC" w:hAnsi="AngsanaUPC" w:cs="AngsanaUPC"/>
          <w:sz w:val="32"/>
          <w:szCs w:val="32"/>
        </w:rPr>
        <w:t xml:space="preserve"> (</w:t>
      </w:r>
      <w:r w:rsidR="00E918C0" w:rsidRPr="00F0429D">
        <w:rPr>
          <w:rFonts w:ascii="AngsanaUPC" w:hAnsi="AngsanaUPC" w:cs="AngsanaUPC"/>
          <w:sz w:val="32"/>
          <w:szCs w:val="32"/>
          <w:cs/>
        </w:rPr>
        <w:t xml:space="preserve"> </w:t>
      </w:r>
      <w:r w:rsidR="00E918C0" w:rsidRPr="00F0429D">
        <w:rPr>
          <w:rFonts w:ascii="AngsanaUPC" w:hAnsi="AngsanaUPC" w:cs="AngsanaUPC"/>
          <w:sz w:val="32"/>
          <w:szCs w:val="32"/>
        </w:rPr>
        <w:t xml:space="preserve">Aluminum die-cast housing) </w:t>
      </w:r>
      <w:r w:rsidR="00E918C0" w:rsidRPr="00F0429D">
        <w:rPr>
          <w:rFonts w:ascii="AngsanaUPC" w:hAnsi="AngsanaUPC" w:cs="AngsanaUPC"/>
          <w:sz w:val="32"/>
          <w:szCs w:val="32"/>
          <w:cs/>
        </w:rPr>
        <w:t>จึงมีความแข็งแรงและทำความสะอาดง่าย</w:t>
      </w:r>
    </w:p>
    <w:p w:rsidR="001C0DE3" w:rsidRPr="00F0429D" w:rsidRDefault="001C0DE3" w:rsidP="001C0D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ขนาดของเครื่องชั่ง (กว้าง) </w:t>
      </w:r>
      <w:r w:rsidR="00ED6AC0" w:rsidRPr="00F0429D">
        <w:rPr>
          <w:rFonts w:ascii="AngsanaUPC" w:hAnsi="AngsanaUPC" w:cs="AngsanaUPC"/>
          <w:sz w:val="32"/>
          <w:szCs w:val="32"/>
        </w:rPr>
        <w:t>22</w:t>
      </w:r>
      <w:r w:rsidR="00E42467" w:rsidRPr="00F0429D">
        <w:rPr>
          <w:rFonts w:ascii="AngsanaUPC" w:hAnsi="AngsanaUPC" w:cs="AngsanaUPC"/>
          <w:sz w:val="32"/>
          <w:szCs w:val="32"/>
        </w:rPr>
        <w:t>0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มม. </w:t>
      </w:r>
      <w:proofErr w:type="gramStart"/>
      <w:r w:rsidRPr="00F0429D">
        <w:rPr>
          <w:rFonts w:ascii="AngsanaUPC" w:hAnsi="AngsanaUPC" w:cs="AngsanaUPC"/>
          <w:sz w:val="32"/>
          <w:szCs w:val="32"/>
        </w:rPr>
        <w:t>x</w:t>
      </w:r>
      <w:proofErr w:type="gramEnd"/>
      <w:r w:rsidRPr="00F0429D">
        <w:rPr>
          <w:rFonts w:ascii="AngsanaUPC" w:hAnsi="AngsanaUPC" w:cs="AngsanaUPC"/>
          <w:sz w:val="32"/>
          <w:szCs w:val="32"/>
        </w:rPr>
        <w:t xml:space="preserve"> (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ลึก) </w:t>
      </w:r>
      <w:r w:rsidR="00ED6AC0" w:rsidRPr="00F0429D">
        <w:rPr>
          <w:rFonts w:ascii="AngsanaUPC" w:hAnsi="AngsanaUPC" w:cs="AngsanaUPC"/>
          <w:sz w:val="32"/>
          <w:szCs w:val="32"/>
        </w:rPr>
        <w:t>330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มม. </w:t>
      </w:r>
      <w:proofErr w:type="gramStart"/>
      <w:r w:rsidRPr="00F0429D">
        <w:rPr>
          <w:rFonts w:ascii="AngsanaUPC" w:hAnsi="AngsanaUPC" w:cs="AngsanaUPC"/>
          <w:sz w:val="32"/>
          <w:szCs w:val="32"/>
        </w:rPr>
        <w:t>x</w:t>
      </w:r>
      <w:proofErr w:type="gramEnd"/>
      <w:r w:rsidRPr="00F0429D">
        <w:rPr>
          <w:rFonts w:ascii="AngsanaUPC" w:hAnsi="AngsanaUPC" w:cs="AngsanaUPC"/>
          <w:sz w:val="32"/>
          <w:szCs w:val="32"/>
        </w:rPr>
        <w:t xml:space="preserve"> (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สูง) </w:t>
      </w:r>
      <w:r w:rsidR="00ED6AC0" w:rsidRPr="00F0429D">
        <w:rPr>
          <w:rFonts w:ascii="AngsanaUPC" w:hAnsi="AngsanaUPC" w:cs="AngsanaUPC"/>
          <w:sz w:val="32"/>
          <w:szCs w:val="32"/>
        </w:rPr>
        <w:t>310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 มม.</w:t>
      </w:r>
    </w:p>
    <w:p w:rsidR="000F0DDC" w:rsidRPr="00F0429D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สามารถใช้งานได้ที่อุณหภูมิ </w:t>
      </w:r>
      <w:r w:rsidRPr="00F0429D">
        <w:rPr>
          <w:rFonts w:ascii="AngsanaUPC" w:hAnsi="AngsanaUPC" w:cs="AngsanaUPC"/>
          <w:sz w:val="32"/>
          <w:szCs w:val="32"/>
        </w:rPr>
        <w:t>5 - 40</w:t>
      </w:r>
      <w:r w:rsidRPr="00F0429D">
        <w:rPr>
          <w:rFonts w:ascii="AngsanaUPC" w:hAnsi="AngsanaUPC" w:cs="AngsanaUPC"/>
          <w:sz w:val="32"/>
          <w:szCs w:val="32"/>
          <w:cs/>
        </w:rPr>
        <w:t>°</w:t>
      </w:r>
      <w:r w:rsidRPr="00F0429D">
        <w:rPr>
          <w:rFonts w:ascii="AngsanaUPC" w:hAnsi="AngsanaUPC" w:cs="AngsanaUPC"/>
          <w:sz w:val="32"/>
          <w:szCs w:val="32"/>
        </w:rPr>
        <w:t>C</w:t>
      </w:r>
    </w:p>
    <w:p w:rsidR="001C0DE3" w:rsidRPr="00F0429D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ใช้ไฟฟ้า </w:t>
      </w:r>
      <w:r w:rsidRPr="00F0429D">
        <w:rPr>
          <w:rFonts w:ascii="AngsanaUPC" w:hAnsi="AngsanaUPC" w:cs="AngsanaUPC"/>
          <w:sz w:val="32"/>
          <w:szCs w:val="32"/>
        </w:rPr>
        <w:t xml:space="preserve">220 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โวลท์ </w:t>
      </w:r>
      <w:r w:rsidRPr="00F0429D">
        <w:rPr>
          <w:rFonts w:ascii="AngsanaUPC" w:hAnsi="AngsanaUPC" w:cs="AngsanaUPC"/>
          <w:sz w:val="32"/>
          <w:szCs w:val="32"/>
        </w:rPr>
        <w:t xml:space="preserve">50 </w:t>
      </w:r>
      <w:r w:rsidRPr="00F0429D">
        <w:rPr>
          <w:rFonts w:ascii="AngsanaUPC" w:hAnsi="AngsanaUPC" w:cs="AngsanaUPC"/>
          <w:sz w:val="32"/>
          <w:szCs w:val="32"/>
          <w:cs/>
        </w:rPr>
        <w:t xml:space="preserve">ไซเคิล โดยใช้ </w:t>
      </w:r>
      <w:r w:rsidRPr="00F0429D">
        <w:rPr>
          <w:rFonts w:ascii="AngsanaUPC" w:hAnsi="AngsanaUPC" w:cs="AngsanaUPC"/>
          <w:sz w:val="32"/>
          <w:szCs w:val="32"/>
        </w:rPr>
        <w:t>Adapter</w:t>
      </w:r>
      <w:r w:rsidR="00987B88" w:rsidRPr="00F0429D">
        <w:rPr>
          <w:rFonts w:ascii="AngsanaUPC" w:hAnsi="AngsanaUPC" w:cs="AngsanaUPC"/>
          <w:sz w:val="32"/>
          <w:szCs w:val="32"/>
        </w:rPr>
        <w:t xml:space="preserve"> </w:t>
      </w:r>
    </w:p>
    <w:p w:rsidR="001C0DE3" w:rsidRPr="00F0429D" w:rsidRDefault="001C0DE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0429D">
        <w:rPr>
          <w:rFonts w:ascii="AngsanaUPC" w:hAnsi="AngsanaUPC" w:cs="AngsanaUPC"/>
          <w:sz w:val="32"/>
          <w:szCs w:val="32"/>
        </w:rPr>
        <w:t>ISO 9001</w:t>
      </w:r>
    </w:p>
    <w:p w:rsidR="00FD6693" w:rsidRPr="00F0429D" w:rsidRDefault="00FD669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 xml:space="preserve">รับประกันคุณภาพ </w:t>
      </w:r>
      <w:r w:rsidRPr="00F0429D">
        <w:rPr>
          <w:rFonts w:ascii="AngsanaUPC" w:hAnsi="AngsanaUPC" w:cs="AngsanaUPC"/>
          <w:sz w:val="32"/>
          <w:szCs w:val="32"/>
        </w:rPr>
        <w:t xml:space="preserve">2 </w:t>
      </w:r>
      <w:r w:rsidRPr="00F0429D">
        <w:rPr>
          <w:rFonts w:ascii="AngsanaUPC" w:hAnsi="AngsanaUPC" w:cs="AngsanaUPC"/>
          <w:sz w:val="32"/>
          <w:szCs w:val="32"/>
          <w:cs/>
        </w:rPr>
        <w:t>ปี</w:t>
      </w:r>
    </w:p>
    <w:p w:rsidR="00390E27" w:rsidRPr="00F0429D" w:rsidRDefault="00FD6693" w:rsidP="0083346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ngsanaUPC" w:hAnsi="AngsanaUPC" w:cs="AngsanaUPC"/>
          <w:sz w:val="32"/>
          <w:szCs w:val="32"/>
        </w:rPr>
      </w:pPr>
      <w:r w:rsidRPr="00F0429D">
        <w:rPr>
          <w:rFonts w:ascii="AngsanaUPC" w:hAnsi="AngsanaUPC" w:cs="AngsanaUPC"/>
          <w:sz w:val="32"/>
          <w:szCs w:val="32"/>
          <w:cs/>
        </w:rPr>
        <w:t>ผลิตภัณฑ์ประเทศญี่ปุ่น</w:t>
      </w:r>
    </w:p>
    <w:sectPr w:rsidR="00390E27" w:rsidRPr="00F0429D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C13" w:rsidRDefault="00E13C13" w:rsidP="00742301">
      <w:pPr>
        <w:spacing w:after="0" w:line="240" w:lineRule="auto"/>
      </w:pPr>
      <w:r>
        <w:separator/>
      </w:r>
    </w:p>
  </w:endnote>
  <w:endnote w:type="continuationSeparator" w:id="0">
    <w:p w:rsidR="00E13C13" w:rsidRDefault="00E13C1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C13" w:rsidRDefault="00E13C13" w:rsidP="00742301">
      <w:pPr>
        <w:spacing w:after="0" w:line="240" w:lineRule="auto"/>
      </w:pPr>
      <w:r>
        <w:separator/>
      </w:r>
    </w:p>
  </w:footnote>
  <w:footnote w:type="continuationSeparator" w:id="0">
    <w:p w:rsidR="00E13C13" w:rsidRDefault="00E13C1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02CE8"/>
    <w:rsid w:val="00165D85"/>
    <w:rsid w:val="00176DCC"/>
    <w:rsid w:val="00183584"/>
    <w:rsid w:val="001948DF"/>
    <w:rsid w:val="001C0DE3"/>
    <w:rsid w:val="001E543F"/>
    <w:rsid w:val="002169A1"/>
    <w:rsid w:val="00233DB6"/>
    <w:rsid w:val="00242303"/>
    <w:rsid w:val="0028015C"/>
    <w:rsid w:val="00293291"/>
    <w:rsid w:val="0031148E"/>
    <w:rsid w:val="00333748"/>
    <w:rsid w:val="00333F97"/>
    <w:rsid w:val="00387B69"/>
    <w:rsid w:val="00390E27"/>
    <w:rsid w:val="003C0A2D"/>
    <w:rsid w:val="003E020E"/>
    <w:rsid w:val="003F57D4"/>
    <w:rsid w:val="004052F6"/>
    <w:rsid w:val="00486D7C"/>
    <w:rsid w:val="00500F4D"/>
    <w:rsid w:val="00511A4A"/>
    <w:rsid w:val="00516F5B"/>
    <w:rsid w:val="00593CF3"/>
    <w:rsid w:val="00594879"/>
    <w:rsid w:val="005B734E"/>
    <w:rsid w:val="005E2E0A"/>
    <w:rsid w:val="00621A02"/>
    <w:rsid w:val="00660713"/>
    <w:rsid w:val="0066539B"/>
    <w:rsid w:val="006D7AE1"/>
    <w:rsid w:val="006F538D"/>
    <w:rsid w:val="00737C9C"/>
    <w:rsid w:val="00742301"/>
    <w:rsid w:val="00752594"/>
    <w:rsid w:val="00767D66"/>
    <w:rsid w:val="007B77A9"/>
    <w:rsid w:val="007D3F42"/>
    <w:rsid w:val="008150F3"/>
    <w:rsid w:val="00833460"/>
    <w:rsid w:val="00847D25"/>
    <w:rsid w:val="008735D4"/>
    <w:rsid w:val="00883B47"/>
    <w:rsid w:val="008A35F6"/>
    <w:rsid w:val="008E634D"/>
    <w:rsid w:val="00960987"/>
    <w:rsid w:val="00987B88"/>
    <w:rsid w:val="00995D8C"/>
    <w:rsid w:val="009E15C9"/>
    <w:rsid w:val="00A27D08"/>
    <w:rsid w:val="00A53DAC"/>
    <w:rsid w:val="00A958BA"/>
    <w:rsid w:val="00B24897"/>
    <w:rsid w:val="00B44606"/>
    <w:rsid w:val="00B92F2F"/>
    <w:rsid w:val="00BB5334"/>
    <w:rsid w:val="00BC3325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64665"/>
    <w:rsid w:val="00D85B74"/>
    <w:rsid w:val="00D9169E"/>
    <w:rsid w:val="00E13C13"/>
    <w:rsid w:val="00E408C0"/>
    <w:rsid w:val="00E42467"/>
    <w:rsid w:val="00E918C0"/>
    <w:rsid w:val="00EB6F27"/>
    <w:rsid w:val="00ED227A"/>
    <w:rsid w:val="00ED6AC0"/>
    <w:rsid w:val="00F0429D"/>
    <w:rsid w:val="00F14A36"/>
    <w:rsid w:val="00F377B5"/>
    <w:rsid w:val="00F51CE0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62309-00E9-46AB-A78B-E8E8CDC35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455</Words>
  <Characters>2597</Characters>
  <Application>Microsoft Office Word</Application>
  <DocSecurity>0</DocSecurity>
  <Lines>21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6</cp:revision>
  <cp:lastPrinted>2016-08-18T02:10:00Z</cp:lastPrinted>
  <dcterms:created xsi:type="dcterms:W3CDTF">2015-05-09T11:03:00Z</dcterms:created>
  <dcterms:modified xsi:type="dcterms:W3CDTF">2016-08-18T02:37:00Z</dcterms:modified>
</cp:coreProperties>
</file>