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3460" w:rsidRPr="00FE40CA" w:rsidRDefault="00FE40CA" w:rsidP="00FE40CA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  <w:r w:rsidRPr="00FE40CA">
        <w:rPr>
          <w:rFonts w:asciiTheme="majorBidi" w:hAnsiTheme="majorBidi" w:cstheme="majorBidi"/>
          <w:b/>
          <w:bCs/>
          <w:sz w:val="32"/>
          <w:szCs w:val="32"/>
          <w:cs/>
        </w:rPr>
        <w:t>รายละเอียด</w:t>
      </w:r>
      <w:r w:rsidR="00833460" w:rsidRPr="00FE40CA">
        <w:rPr>
          <w:rFonts w:asciiTheme="majorBidi" w:hAnsiTheme="majorBidi" w:cstheme="majorBidi"/>
          <w:b/>
          <w:bCs/>
          <w:sz w:val="32"/>
          <w:szCs w:val="32"/>
          <w:cs/>
        </w:rPr>
        <w:t>เครื่องชั่ง</w:t>
      </w:r>
      <w:r w:rsidRPr="00FE40CA">
        <w:rPr>
          <w:rFonts w:asciiTheme="majorBidi" w:hAnsiTheme="majorBidi" w:cstheme="majorBidi"/>
          <w:b/>
          <w:bCs/>
          <w:sz w:val="32"/>
          <w:szCs w:val="32"/>
          <w:cs/>
        </w:rPr>
        <w:t>ไฟฟ้า</w:t>
      </w:r>
      <w:r w:rsidR="00833460" w:rsidRPr="00FE40CA">
        <w:rPr>
          <w:rFonts w:asciiTheme="majorBidi" w:hAnsiTheme="majorBidi" w:cstheme="majorBidi"/>
          <w:b/>
          <w:bCs/>
          <w:sz w:val="32"/>
          <w:szCs w:val="32"/>
          <w:cs/>
        </w:rPr>
        <w:t xml:space="preserve"> </w:t>
      </w:r>
      <w:r w:rsidRPr="00FE40CA">
        <w:rPr>
          <w:rFonts w:asciiTheme="majorBidi" w:hAnsiTheme="majorBidi" w:cstheme="majorBidi"/>
          <w:b/>
          <w:bCs/>
          <w:sz w:val="32"/>
          <w:szCs w:val="32"/>
        </w:rPr>
        <w:t>(</w:t>
      </w:r>
      <w:r w:rsidR="00833460" w:rsidRPr="00FE40CA">
        <w:rPr>
          <w:rFonts w:asciiTheme="majorBidi" w:hAnsiTheme="majorBidi" w:cstheme="majorBidi"/>
          <w:b/>
          <w:bCs/>
          <w:sz w:val="32"/>
          <w:szCs w:val="32"/>
        </w:rPr>
        <w:t>Balance</w:t>
      </w:r>
      <w:r>
        <w:rPr>
          <w:rFonts w:asciiTheme="majorBidi" w:hAnsiTheme="majorBidi" w:cstheme="majorBidi"/>
          <w:b/>
          <w:bCs/>
          <w:sz w:val="32"/>
          <w:szCs w:val="32"/>
        </w:rPr>
        <w:t>)</w:t>
      </w:r>
      <w:r w:rsidR="00833460" w:rsidRPr="00FE40CA">
        <w:rPr>
          <w:rFonts w:asciiTheme="majorBidi" w:hAnsiTheme="majorBidi" w:cstheme="majorBidi"/>
          <w:b/>
          <w:bCs/>
          <w:sz w:val="32"/>
          <w:szCs w:val="32"/>
        </w:rPr>
        <w:t xml:space="preserve"> </w:t>
      </w:r>
      <w:r w:rsidR="00833460" w:rsidRPr="00FE40CA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รุ่น </w:t>
      </w:r>
      <w:r w:rsidR="008C6870">
        <w:rPr>
          <w:rFonts w:asciiTheme="majorBidi" w:hAnsiTheme="majorBidi" w:cstheme="majorBidi"/>
          <w:b/>
          <w:bCs/>
          <w:sz w:val="32"/>
          <w:szCs w:val="32"/>
        </w:rPr>
        <w:t>ELB6</w:t>
      </w:r>
      <w:r w:rsidR="00137C05">
        <w:rPr>
          <w:rFonts w:asciiTheme="majorBidi" w:hAnsiTheme="majorBidi" w:cstheme="majorBidi"/>
          <w:b/>
          <w:bCs/>
          <w:sz w:val="32"/>
          <w:szCs w:val="32"/>
        </w:rPr>
        <w:t>00</w:t>
      </w:r>
      <w:r w:rsidR="00A631DB">
        <w:rPr>
          <w:rFonts w:asciiTheme="majorBidi" w:hAnsiTheme="majorBidi" w:cstheme="majorBidi"/>
          <w:b/>
          <w:bCs/>
          <w:sz w:val="32"/>
          <w:szCs w:val="32"/>
        </w:rPr>
        <w:t>S</w:t>
      </w:r>
    </w:p>
    <w:p w:rsidR="00742301" w:rsidRPr="00FE40CA" w:rsidRDefault="00833460" w:rsidP="00FE40CA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  <w:r w:rsidRPr="00FE40CA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ยี่ห้อ </w:t>
      </w:r>
      <w:r w:rsidRPr="00FE40CA">
        <w:rPr>
          <w:rFonts w:asciiTheme="majorBidi" w:hAnsiTheme="majorBidi" w:cstheme="majorBidi"/>
          <w:b/>
          <w:bCs/>
          <w:sz w:val="32"/>
          <w:szCs w:val="32"/>
        </w:rPr>
        <w:t>Shimadzu</w:t>
      </w:r>
      <w:r w:rsidR="00FE40CA">
        <w:rPr>
          <w:rFonts w:asciiTheme="majorBidi" w:hAnsiTheme="majorBidi" w:cstheme="majorBidi"/>
          <w:b/>
          <w:bCs/>
          <w:sz w:val="32"/>
          <w:szCs w:val="32"/>
        </w:rPr>
        <w:t xml:space="preserve">  </w:t>
      </w:r>
      <w:r w:rsidR="00FE40CA">
        <w:rPr>
          <w:rFonts w:asciiTheme="majorBidi" w:hAnsiTheme="majorBidi" w:cstheme="majorBidi" w:hint="cs"/>
          <w:b/>
          <w:bCs/>
          <w:sz w:val="32"/>
          <w:szCs w:val="32"/>
          <w:cs/>
        </w:rPr>
        <w:t>ผลิตภัณฑ์ประเทศญี่ปุ่น</w:t>
      </w:r>
    </w:p>
    <w:p w:rsidR="00D36BBD" w:rsidRPr="00FE40CA" w:rsidRDefault="00D36BBD" w:rsidP="00D36BBD">
      <w:pPr>
        <w:spacing w:after="0" w:line="240" w:lineRule="auto"/>
        <w:jc w:val="center"/>
        <w:rPr>
          <w:rFonts w:asciiTheme="majorBidi" w:hAnsiTheme="majorBidi" w:cstheme="majorBidi"/>
          <w:sz w:val="32"/>
          <w:szCs w:val="32"/>
        </w:rPr>
      </w:pPr>
    </w:p>
    <w:p w:rsidR="00833460" w:rsidRPr="00FE40CA" w:rsidRDefault="00183584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>เครื่องชั่ง</w:t>
      </w:r>
      <w:r w:rsidR="00FE40CA">
        <w:rPr>
          <w:rFonts w:asciiTheme="majorBidi" w:hAnsiTheme="majorBidi" w:cstheme="majorBidi"/>
          <w:sz w:val="32"/>
          <w:szCs w:val="32"/>
          <w:cs/>
        </w:rPr>
        <w:t>ไฟฟ้า</w:t>
      </w:r>
      <w:r w:rsidRPr="002169A1">
        <w:rPr>
          <w:rFonts w:asciiTheme="majorBidi" w:hAnsiTheme="majorBidi" w:cstheme="majorBidi"/>
          <w:sz w:val="32"/>
          <w:szCs w:val="32"/>
        </w:rPr>
        <w:t xml:space="preserve"> </w:t>
      </w:r>
      <w:r w:rsidR="002169A1" w:rsidRPr="002169A1">
        <w:rPr>
          <w:rFonts w:asciiTheme="majorBidi" w:hAnsiTheme="majorBidi" w:cstheme="majorBidi"/>
          <w:sz w:val="32"/>
          <w:szCs w:val="32"/>
          <w:cs/>
        </w:rPr>
        <w:t xml:space="preserve">สำหรับวิเคราะห์ </w:t>
      </w:r>
      <w:r w:rsidR="002169A1" w:rsidRPr="002169A1">
        <w:rPr>
          <w:rFonts w:asciiTheme="majorBidi" w:hAnsiTheme="majorBidi" w:cstheme="majorBidi"/>
          <w:sz w:val="32"/>
          <w:szCs w:val="32"/>
        </w:rPr>
        <w:t>(</w:t>
      </w:r>
      <w:r w:rsidR="0081516E">
        <w:rPr>
          <w:rFonts w:asciiTheme="majorBidi" w:hAnsiTheme="majorBidi" w:cstheme="majorBidi"/>
          <w:sz w:val="32"/>
          <w:szCs w:val="32"/>
        </w:rPr>
        <w:t xml:space="preserve">Portable </w:t>
      </w:r>
      <w:r w:rsidR="002169A1" w:rsidRPr="002169A1">
        <w:rPr>
          <w:rFonts w:asciiTheme="majorBidi" w:hAnsiTheme="majorBidi" w:cstheme="majorBidi"/>
          <w:sz w:val="32"/>
          <w:szCs w:val="32"/>
        </w:rPr>
        <w:t xml:space="preserve">Electronic </w:t>
      </w:r>
      <w:r w:rsidR="002169A1">
        <w:rPr>
          <w:rFonts w:asciiTheme="majorBidi" w:hAnsiTheme="majorBidi" w:cstheme="majorBidi"/>
          <w:sz w:val="32"/>
          <w:szCs w:val="32"/>
        </w:rPr>
        <w:t>B</w:t>
      </w:r>
      <w:r w:rsidR="0081516E">
        <w:rPr>
          <w:rFonts w:asciiTheme="majorBidi" w:hAnsiTheme="majorBidi" w:cstheme="majorBidi"/>
          <w:sz w:val="32"/>
          <w:szCs w:val="32"/>
        </w:rPr>
        <w:t>a</w:t>
      </w:r>
      <w:r w:rsidR="002169A1">
        <w:rPr>
          <w:rFonts w:asciiTheme="majorBidi" w:hAnsiTheme="majorBidi" w:cstheme="majorBidi"/>
          <w:sz w:val="32"/>
          <w:szCs w:val="32"/>
        </w:rPr>
        <w:t>lances</w:t>
      </w:r>
      <w:r w:rsidR="002169A1" w:rsidRPr="002169A1">
        <w:rPr>
          <w:rFonts w:asciiTheme="majorBidi" w:hAnsiTheme="majorBidi" w:cstheme="majorBidi"/>
          <w:sz w:val="32"/>
          <w:szCs w:val="32"/>
        </w:rPr>
        <w:t>)</w:t>
      </w:r>
    </w:p>
    <w:p w:rsidR="00183584" w:rsidRPr="00FE40CA" w:rsidRDefault="00183584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สามารถชั่งน้ำหนักได้สูงสุด </w:t>
      </w:r>
      <w:r w:rsidR="008C6870">
        <w:rPr>
          <w:rFonts w:asciiTheme="majorBidi" w:hAnsiTheme="majorBidi" w:cstheme="majorBidi"/>
          <w:sz w:val="32"/>
          <w:szCs w:val="32"/>
        </w:rPr>
        <w:t>6</w:t>
      </w:r>
      <w:r w:rsidR="0081516E">
        <w:rPr>
          <w:rFonts w:asciiTheme="majorBidi" w:hAnsiTheme="majorBidi" w:cstheme="majorBidi"/>
          <w:sz w:val="32"/>
          <w:szCs w:val="32"/>
        </w:rPr>
        <w:t>0</w:t>
      </w:r>
      <w:r w:rsidRPr="00FE40CA">
        <w:rPr>
          <w:rFonts w:asciiTheme="majorBidi" w:hAnsiTheme="majorBidi" w:cstheme="majorBidi"/>
          <w:sz w:val="32"/>
          <w:szCs w:val="32"/>
        </w:rPr>
        <w:t xml:space="preserve">0 </w:t>
      </w:r>
      <w:r w:rsidR="00FE40CA">
        <w:rPr>
          <w:rFonts w:asciiTheme="majorBidi" w:hAnsiTheme="majorBidi" w:cstheme="majorBidi"/>
          <w:sz w:val="32"/>
          <w:szCs w:val="32"/>
          <w:cs/>
        </w:rPr>
        <w:t>กรัม</w:t>
      </w:r>
    </w:p>
    <w:p w:rsidR="00183584" w:rsidRPr="00FE40CA" w:rsidRDefault="00183584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ความละเอียดในการอ่านค่า </w:t>
      </w:r>
      <w:r w:rsidRPr="00FE40CA">
        <w:rPr>
          <w:rFonts w:asciiTheme="majorBidi" w:hAnsiTheme="majorBidi" w:cstheme="majorBidi"/>
          <w:sz w:val="32"/>
          <w:szCs w:val="32"/>
        </w:rPr>
        <w:t>0.</w:t>
      </w:r>
      <w:r w:rsidR="00A631DB">
        <w:rPr>
          <w:rFonts w:asciiTheme="majorBidi" w:hAnsiTheme="majorBidi" w:cstheme="majorBidi"/>
          <w:sz w:val="32"/>
          <w:szCs w:val="32"/>
        </w:rPr>
        <w:t>1</w:t>
      </w:r>
      <w:r w:rsidRPr="00FE40CA">
        <w:rPr>
          <w:rFonts w:asciiTheme="majorBidi" w:hAnsiTheme="majorBidi" w:cstheme="majorBidi"/>
          <w:sz w:val="32"/>
          <w:szCs w:val="32"/>
        </w:rPr>
        <w:t xml:space="preserve"> </w:t>
      </w:r>
      <w:r w:rsidR="002169A1">
        <w:rPr>
          <w:rFonts w:asciiTheme="majorBidi" w:hAnsiTheme="majorBidi" w:cstheme="majorBidi" w:hint="cs"/>
          <w:sz w:val="32"/>
          <w:szCs w:val="32"/>
          <w:cs/>
        </w:rPr>
        <w:t>กรัม</w:t>
      </w:r>
    </w:p>
    <w:p w:rsidR="000F0DDC" w:rsidRPr="00FE40CA" w:rsidRDefault="0081516E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>สามารถหักค่าน้ำหนักภาชนะได้ตลอดช่วงการชั่ง (</w:t>
      </w:r>
      <w:r>
        <w:rPr>
          <w:rFonts w:asciiTheme="majorBidi" w:hAnsiTheme="majorBidi" w:cstheme="majorBidi"/>
          <w:sz w:val="32"/>
          <w:szCs w:val="32"/>
        </w:rPr>
        <w:t>0 g to capacity)</w:t>
      </w:r>
    </w:p>
    <w:p w:rsidR="000F0DDC" w:rsidRPr="00FE40CA" w:rsidRDefault="008C6870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/>
          <w:sz w:val="32"/>
          <w:szCs w:val="32"/>
          <w:cs/>
        </w:rPr>
        <w:t>จานชั่งมีขนาด</w:t>
      </w:r>
      <w:r w:rsidR="000F0DDC" w:rsidRPr="00FE40CA">
        <w:rPr>
          <w:rFonts w:asciiTheme="majorBidi" w:hAnsiTheme="majorBidi" w:cstheme="majorBidi"/>
          <w:sz w:val="32"/>
          <w:szCs w:val="32"/>
          <w:cs/>
        </w:rPr>
        <w:t xml:space="preserve"> </w:t>
      </w:r>
      <w:r>
        <w:rPr>
          <w:rFonts w:asciiTheme="majorBidi" w:hAnsiTheme="majorBidi" w:cstheme="majorBidi"/>
          <w:sz w:val="32"/>
          <w:szCs w:val="32"/>
        </w:rPr>
        <w:t>17</w:t>
      </w:r>
      <w:r w:rsidR="000F0DDC" w:rsidRPr="00FE40CA">
        <w:rPr>
          <w:rFonts w:asciiTheme="majorBidi" w:hAnsiTheme="majorBidi" w:cstheme="majorBidi"/>
          <w:sz w:val="32"/>
          <w:szCs w:val="32"/>
        </w:rPr>
        <w:t>0</w:t>
      </w:r>
      <w:r>
        <w:rPr>
          <w:rFonts w:asciiTheme="majorBidi" w:hAnsiTheme="majorBidi" w:cstheme="majorBidi"/>
          <w:sz w:val="32"/>
          <w:szCs w:val="32"/>
        </w:rPr>
        <w:t xml:space="preserve"> x 130</w:t>
      </w:r>
      <w:r w:rsidR="000F0DDC" w:rsidRPr="00FE40CA">
        <w:rPr>
          <w:rFonts w:asciiTheme="majorBidi" w:hAnsiTheme="majorBidi" w:cstheme="majorBidi"/>
          <w:sz w:val="32"/>
          <w:szCs w:val="32"/>
        </w:rPr>
        <w:t xml:space="preserve"> </w:t>
      </w:r>
      <w:r w:rsidR="000F0DDC" w:rsidRPr="00FE40CA">
        <w:rPr>
          <w:rFonts w:asciiTheme="majorBidi" w:hAnsiTheme="majorBidi" w:cstheme="majorBidi"/>
          <w:sz w:val="32"/>
          <w:szCs w:val="32"/>
          <w:cs/>
        </w:rPr>
        <w:t>มิลลิเมตร</w:t>
      </w:r>
      <w:r w:rsidR="00A631DB">
        <w:rPr>
          <w:rFonts w:asciiTheme="majorBidi" w:hAnsiTheme="majorBidi" w:cstheme="majorBidi"/>
          <w:sz w:val="32"/>
          <w:szCs w:val="32"/>
        </w:rPr>
        <w:t xml:space="preserve"> (</w:t>
      </w:r>
      <w:r w:rsidR="00A631DB">
        <w:rPr>
          <w:rFonts w:asciiTheme="majorBidi" w:hAnsiTheme="majorBidi" w:cstheme="majorBidi" w:hint="cs"/>
          <w:sz w:val="32"/>
          <w:szCs w:val="32"/>
          <w:cs/>
        </w:rPr>
        <w:t xml:space="preserve">กว้าง </w:t>
      </w:r>
      <w:r w:rsidR="00A631DB">
        <w:rPr>
          <w:rFonts w:asciiTheme="majorBidi" w:hAnsiTheme="majorBidi" w:cstheme="majorBidi"/>
          <w:sz w:val="32"/>
          <w:szCs w:val="32"/>
        </w:rPr>
        <w:t xml:space="preserve">x </w:t>
      </w:r>
      <w:r w:rsidR="00A631DB">
        <w:rPr>
          <w:rFonts w:asciiTheme="majorBidi" w:hAnsiTheme="majorBidi" w:cstheme="majorBidi" w:hint="cs"/>
          <w:sz w:val="32"/>
          <w:szCs w:val="32"/>
          <w:cs/>
        </w:rPr>
        <w:t>ลึก)</w:t>
      </w:r>
      <w:bookmarkStart w:id="0" w:name="_GoBack"/>
      <w:bookmarkEnd w:id="0"/>
    </w:p>
    <w:p w:rsidR="000F0DDC" w:rsidRDefault="000F0DDC" w:rsidP="000F0DDC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มีฟังค์ชั่น </w:t>
      </w:r>
      <w:r w:rsidRPr="00FE40CA">
        <w:rPr>
          <w:rFonts w:asciiTheme="majorBidi" w:hAnsiTheme="majorBidi" w:cstheme="majorBidi"/>
          <w:sz w:val="32"/>
          <w:szCs w:val="32"/>
        </w:rPr>
        <w:t xml:space="preserve">Piece Counting </w:t>
      </w:r>
      <w:r w:rsidRPr="00FE40CA">
        <w:rPr>
          <w:rFonts w:asciiTheme="majorBidi" w:hAnsiTheme="majorBidi" w:cstheme="majorBidi"/>
          <w:sz w:val="32"/>
          <w:szCs w:val="32"/>
          <w:cs/>
        </w:rPr>
        <w:t>สำหรับการชั่งแบบนับชิ้นตัวอย่าง และฟังค์ชั่นการแปลงหน่วยเป็นเปอร์เซนต์</w:t>
      </w:r>
    </w:p>
    <w:p w:rsidR="0081516E" w:rsidRDefault="0081516E" w:rsidP="000F0DDC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 xml:space="preserve">มีฟังค์ชั่น </w:t>
      </w:r>
      <w:r>
        <w:rPr>
          <w:rFonts w:asciiTheme="majorBidi" w:hAnsiTheme="majorBidi" w:cstheme="majorBidi"/>
          <w:sz w:val="32"/>
          <w:szCs w:val="32"/>
        </w:rPr>
        <w:t>Environmental Adjustment, Zero-Tracking, Auto power off</w:t>
      </w:r>
    </w:p>
    <w:p w:rsidR="0081516E" w:rsidRDefault="0081516E" w:rsidP="0081516E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 xml:space="preserve">สามารถเปลี่ยนหน่วยการชั่งได้ ดังนี้คือ </w:t>
      </w:r>
      <w:r w:rsidRPr="0081516E">
        <w:rPr>
          <w:rFonts w:asciiTheme="majorBidi" w:hAnsiTheme="majorBidi" w:cstheme="majorBidi"/>
          <w:sz w:val="32"/>
          <w:szCs w:val="32"/>
        </w:rPr>
        <w:t xml:space="preserve">g, kg, </w:t>
      </w:r>
      <w:proofErr w:type="spellStart"/>
      <w:r w:rsidRPr="0081516E">
        <w:rPr>
          <w:rFonts w:asciiTheme="majorBidi" w:hAnsiTheme="majorBidi" w:cstheme="majorBidi"/>
          <w:sz w:val="32"/>
          <w:szCs w:val="32"/>
        </w:rPr>
        <w:t>ct</w:t>
      </w:r>
      <w:proofErr w:type="spellEnd"/>
      <w:r w:rsidRPr="0081516E">
        <w:rPr>
          <w:rFonts w:asciiTheme="majorBidi" w:hAnsiTheme="majorBidi" w:cstheme="majorBidi"/>
          <w:sz w:val="32"/>
          <w:szCs w:val="32"/>
        </w:rPr>
        <w:t xml:space="preserve">, </w:t>
      </w:r>
      <w:proofErr w:type="spellStart"/>
      <w:r w:rsidRPr="0081516E">
        <w:rPr>
          <w:rFonts w:asciiTheme="majorBidi" w:hAnsiTheme="majorBidi" w:cstheme="majorBidi"/>
          <w:sz w:val="32"/>
          <w:szCs w:val="32"/>
        </w:rPr>
        <w:t>oz</w:t>
      </w:r>
      <w:proofErr w:type="spellEnd"/>
      <w:r w:rsidRPr="0081516E">
        <w:rPr>
          <w:rFonts w:asciiTheme="majorBidi" w:hAnsiTheme="majorBidi" w:cstheme="majorBidi"/>
          <w:sz w:val="32"/>
          <w:szCs w:val="32"/>
        </w:rPr>
        <w:t xml:space="preserve">, </w:t>
      </w:r>
      <w:proofErr w:type="spellStart"/>
      <w:r w:rsidRPr="0081516E">
        <w:rPr>
          <w:rFonts w:asciiTheme="majorBidi" w:hAnsiTheme="majorBidi" w:cstheme="majorBidi"/>
          <w:sz w:val="32"/>
          <w:szCs w:val="32"/>
        </w:rPr>
        <w:t>ozt</w:t>
      </w:r>
      <w:proofErr w:type="spellEnd"/>
      <w:r w:rsidRPr="0081516E">
        <w:rPr>
          <w:rFonts w:asciiTheme="majorBidi" w:hAnsiTheme="majorBidi" w:cstheme="majorBidi"/>
          <w:sz w:val="32"/>
          <w:szCs w:val="32"/>
        </w:rPr>
        <w:t xml:space="preserve">, </w:t>
      </w:r>
      <w:proofErr w:type="spellStart"/>
      <w:r w:rsidRPr="0081516E">
        <w:rPr>
          <w:rFonts w:asciiTheme="majorBidi" w:hAnsiTheme="majorBidi" w:cstheme="majorBidi"/>
          <w:sz w:val="32"/>
          <w:szCs w:val="32"/>
        </w:rPr>
        <w:t>dwt</w:t>
      </w:r>
      <w:proofErr w:type="spellEnd"/>
      <w:r w:rsidRPr="0081516E">
        <w:rPr>
          <w:rFonts w:asciiTheme="majorBidi" w:hAnsiTheme="majorBidi" w:cstheme="majorBidi"/>
          <w:sz w:val="32"/>
          <w:szCs w:val="32"/>
        </w:rPr>
        <w:t>, GN, mom</w:t>
      </w:r>
    </w:p>
    <w:p w:rsidR="00CB6DFC" w:rsidRPr="00FE40CA" w:rsidRDefault="00CB6DFC" w:rsidP="00CB6DFC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สามารถเชื่อมต่อกับเครื่องพิมพ์ผล (รุ่น </w:t>
      </w:r>
      <w:r w:rsidRPr="00FE40CA">
        <w:rPr>
          <w:rFonts w:asciiTheme="majorBidi" w:hAnsiTheme="majorBidi" w:cstheme="majorBidi"/>
          <w:sz w:val="32"/>
          <w:szCs w:val="32"/>
        </w:rPr>
        <w:t>EP-</w:t>
      </w:r>
      <w:r w:rsidR="00511A4A">
        <w:rPr>
          <w:rFonts w:asciiTheme="majorBidi" w:hAnsiTheme="majorBidi" w:cstheme="majorBidi"/>
          <w:sz w:val="32"/>
          <w:szCs w:val="32"/>
        </w:rPr>
        <w:t xml:space="preserve">80 </w:t>
      </w:r>
      <w:r w:rsidR="00511A4A">
        <w:rPr>
          <w:rFonts w:asciiTheme="majorBidi" w:hAnsiTheme="majorBidi" w:cstheme="majorBidi" w:hint="cs"/>
          <w:sz w:val="32"/>
          <w:szCs w:val="32"/>
          <w:cs/>
        </w:rPr>
        <w:t>หรือ</w:t>
      </w:r>
      <w:r w:rsidR="00511A4A">
        <w:rPr>
          <w:rFonts w:asciiTheme="majorBidi" w:hAnsiTheme="majorBidi" w:cstheme="majorBidi"/>
          <w:sz w:val="32"/>
          <w:szCs w:val="32"/>
        </w:rPr>
        <w:t xml:space="preserve"> EP-</w:t>
      </w:r>
      <w:r w:rsidRPr="00FE40CA">
        <w:rPr>
          <w:rFonts w:asciiTheme="majorBidi" w:hAnsiTheme="majorBidi" w:cstheme="majorBidi"/>
          <w:sz w:val="32"/>
          <w:szCs w:val="32"/>
        </w:rPr>
        <w:t>90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 ซึ่งเป็นอุปกรณ์เสริม) เพื่อพิมพ์ผลค่าน้ำหนัก</w:t>
      </w:r>
      <w:r>
        <w:rPr>
          <w:rFonts w:asciiTheme="majorBidi" w:hAnsiTheme="majorBidi" w:cstheme="majorBidi" w:hint="cs"/>
          <w:sz w:val="32"/>
          <w:szCs w:val="32"/>
          <w:cs/>
        </w:rPr>
        <w:t>หรือ</w:t>
      </w:r>
      <w:r w:rsidRPr="00FE40CA">
        <w:rPr>
          <w:rFonts w:asciiTheme="majorBidi" w:hAnsiTheme="majorBidi" w:cstheme="majorBidi"/>
          <w:sz w:val="32"/>
          <w:szCs w:val="32"/>
          <w:cs/>
        </w:rPr>
        <w:t>ผลในการปรับค่ามา</w:t>
      </w:r>
      <w:r>
        <w:rPr>
          <w:rFonts w:asciiTheme="majorBidi" w:hAnsiTheme="majorBidi" w:cstheme="majorBidi"/>
          <w:sz w:val="32"/>
          <w:szCs w:val="32"/>
          <w:cs/>
        </w:rPr>
        <w:t xml:space="preserve">ตรฐานได้โดยอัตโนมัติ </w:t>
      </w:r>
      <w:r>
        <w:rPr>
          <w:rFonts w:asciiTheme="majorBidi" w:hAnsiTheme="majorBidi" w:cstheme="majorBidi" w:hint="cs"/>
          <w:sz w:val="32"/>
          <w:szCs w:val="32"/>
          <w:cs/>
        </w:rPr>
        <w:t>ตาม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มาตรฐาน </w:t>
      </w:r>
      <w:r w:rsidRPr="00FE40CA">
        <w:rPr>
          <w:rFonts w:asciiTheme="majorBidi" w:hAnsiTheme="majorBidi" w:cstheme="majorBidi"/>
          <w:sz w:val="32"/>
          <w:szCs w:val="32"/>
        </w:rPr>
        <w:t>GLP/GMP/ISO9000</w:t>
      </w:r>
    </w:p>
    <w:p w:rsidR="001C0DE3" w:rsidRPr="00FE40CA" w:rsidRDefault="001C0DE3" w:rsidP="001C0DE3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ขนาดของเครื่องชั่ง (กว้าง) </w:t>
      </w:r>
      <w:r w:rsidR="003063EA">
        <w:rPr>
          <w:rFonts w:asciiTheme="majorBidi" w:hAnsiTheme="majorBidi" w:cstheme="majorBidi"/>
          <w:sz w:val="32"/>
          <w:szCs w:val="32"/>
        </w:rPr>
        <w:t>185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 มม. </w:t>
      </w:r>
      <w:proofErr w:type="gramStart"/>
      <w:r w:rsidRPr="00FE40CA">
        <w:rPr>
          <w:rFonts w:asciiTheme="majorBidi" w:hAnsiTheme="majorBidi" w:cstheme="majorBidi"/>
          <w:sz w:val="32"/>
          <w:szCs w:val="32"/>
        </w:rPr>
        <w:t>x</w:t>
      </w:r>
      <w:proofErr w:type="gramEnd"/>
      <w:r w:rsidRPr="00FE40CA">
        <w:rPr>
          <w:rFonts w:asciiTheme="majorBidi" w:hAnsiTheme="majorBidi" w:cstheme="majorBidi"/>
          <w:sz w:val="32"/>
          <w:szCs w:val="32"/>
        </w:rPr>
        <w:t xml:space="preserve"> (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ลึก) </w:t>
      </w:r>
      <w:r w:rsidR="00FD6693">
        <w:rPr>
          <w:rFonts w:asciiTheme="majorBidi" w:hAnsiTheme="majorBidi" w:cstheme="majorBidi"/>
          <w:sz w:val="32"/>
          <w:szCs w:val="32"/>
        </w:rPr>
        <w:t>2</w:t>
      </w:r>
      <w:r w:rsidR="003063EA">
        <w:rPr>
          <w:rFonts w:asciiTheme="majorBidi" w:hAnsiTheme="majorBidi" w:cstheme="majorBidi"/>
          <w:sz w:val="32"/>
          <w:szCs w:val="32"/>
        </w:rPr>
        <w:t>15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 มม. </w:t>
      </w:r>
      <w:proofErr w:type="gramStart"/>
      <w:r w:rsidRPr="00FE40CA">
        <w:rPr>
          <w:rFonts w:asciiTheme="majorBidi" w:hAnsiTheme="majorBidi" w:cstheme="majorBidi"/>
          <w:sz w:val="32"/>
          <w:szCs w:val="32"/>
        </w:rPr>
        <w:t>x</w:t>
      </w:r>
      <w:proofErr w:type="gramEnd"/>
      <w:r w:rsidRPr="00FE40CA">
        <w:rPr>
          <w:rFonts w:asciiTheme="majorBidi" w:hAnsiTheme="majorBidi" w:cstheme="majorBidi"/>
          <w:sz w:val="32"/>
          <w:szCs w:val="32"/>
        </w:rPr>
        <w:t xml:space="preserve"> (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สูง) </w:t>
      </w:r>
      <w:r w:rsidR="003063EA">
        <w:rPr>
          <w:rFonts w:asciiTheme="majorBidi" w:hAnsiTheme="majorBidi" w:cstheme="majorBidi"/>
          <w:sz w:val="32"/>
          <w:szCs w:val="32"/>
        </w:rPr>
        <w:t>55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 มม.</w:t>
      </w:r>
    </w:p>
    <w:p w:rsidR="000F0DDC" w:rsidRPr="00FE40CA" w:rsidRDefault="001C0DE3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สามารถใช้งานได้ที่อุณหภูมิ </w:t>
      </w:r>
      <w:r w:rsidRPr="00FE40CA">
        <w:rPr>
          <w:rFonts w:asciiTheme="majorBidi" w:hAnsiTheme="majorBidi" w:cstheme="majorBidi"/>
          <w:sz w:val="32"/>
          <w:szCs w:val="32"/>
        </w:rPr>
        <w:t xml:space="preserve">5 - </w:t>
      </w:r>
      <w:r w:rsidR="003063EA">
        <w:rPr>
          <w:rFonts w:asciiTheme="majorBidi" w:hAnsiTheme="majorBidi" w:cstheme="majorBidi"/>
          <w:sz w:val="32"/>
          <w:szCs w:val="32"/>
        </w:rPr>
        <w:t>35</w:t>
      </w:r>
      <w:r w:rsidRPr="00FE40CA">
        <w:rPr>
          <w:rFonts w:asciiTheme="majorBidi" w:hAnsiTheme="majorBidi" w:cstheme="majorBidi"/>
          <w:sz w:val="32"/>
          <w:szCs w:val="32"/>
          <w:cs/>
        </w:rPr>
        <w:t>°</w:t>
      </w:r>
      <w:r w:rsidRPr="00FE40CA">
        <w:rPr>
          <w:rFonts w:asciiTheme="majorBidi" w:hAnsiTheme="majorBidi" w:cstheme="majorBidi"/>
          <w:sz w:val="32"/>
          <w:szCs w:val="32"/>
        </w:rPr>
        <w:t>C</w:t>
      </w:r>
    </w:p>
    <w:p w:rsidR="001C0DE3" w:rsidRDefault="001C0DE3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ใช้ไฟฟ้า </w:t>
      </w:r>
      <w:r w:rsidRPr="00FE40CA">
        <w:rPr>
          <w:rFonts w:asciiTheme="majorBidi" w:hAnsiTheme="majorBidi" w:cstheme="majorBidi"/>
          <w:sz w:val="32"/>
          <w:szCs w:val="32"/>
        </w:rPr>
        <w:t xml:space="preserve">220 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โวลท์ </w:t>
      </w:r>
      <w:r w:rsidRPr="00FE40CA">
        <w:rPr>
          <w:rFonts w:asciiTheme="majorBidi" w:hAnsiTheme="majorBidi" w:cstheme="majorBidi"/>
          <w:sz w:val="32"/>
          <w:szCs w:val="32"/>
        </w:rPr>
        <w:t xml:space="preserve">50 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ไซเคิล โดยใช้ </w:t>
      </w:r>
      <w:r w:rsidRPr="00FE40CA">
        <w:rPr>
          <w:rFonts w:asciiTheme="majorBidi" w:hAnsiTheme="majorBidi" w:cstheme="majorBidi"/>
          <w:sz w:val="32"/>
          <w:szCs w:val="32"/>
        </w:rPr>
        <w:t>Adapter</w:t>
      </w:r>
      <w:r w:rsidR="00987B88">
        <w:rPr>
          <w:rFonts w:asciiTheme="majorBidi" w:hAnsiTheme="majorBidi" w:cstheme="majorBidi"/>
          <w:sz w:val="32"/>
          <w:szCs w:val="32"/>
        </w:rPr>
        <w:t xml:space="preserve"> </w:t>
      </w:r>
      <w:r w:rsidR="00987B88">
        <w:rPr>
          <w:rFonts w:asciiTheme="majorBidi" w:hAnsiTheme="majorBidi" w:cstheme="majorBidi" w:hint="cs"/>
          <w:sz w:val="32"/>
          <w:szCs w:val="32"/>
          <w:cs/>
        </w:rPr>
        <w:t xml:space="preserve">หรือแบตเตอรี่ขนาด </w:t>
      </w:r>
      <w:r w:rsidR="00987B88">
        <w:rPr>
          <w:rFonts w:asciiTheme="majorBidi" w:hAnsiTheme="majorBidi" w:cstheme="majorBidi"/>
          <w:sz w:val="32"/>
          <w:szCs w:val="32"/>
        </w:rPr>
        <w:t xml:space="preserve">AA </w:t>
      </w:r>
      <w:r w:rsidR="00987B88">
        <w:rPr>
          <w:rFonts w:asciiTheme="majorBidi" w:hAnsiTheme="majorBidi" w:cstheme="majorBidi" w:hint="cs"/>
          <w:sz w:val="32"/>
          <w:szCs w:val="32"/>
          <w:cs/>
        </w:rPr>
        <w:t>จำนวน 6 ก้อน</w:t>
      </w:r>
    </w:p>
    <w:p w:rsidR="00AA4B3A" w:rsidRPr="00FE40CA" w:rsidRDefault="00AA4B3A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 xml:space="preserve">มีแผ่นครอบหน้าจอ </w:t>
      </w:r>
      <w:r>
        <w:rPr>
          <w:rFonts w:asciiTheme="majorBidi" w:hAnsiTheme="majorBidi" w:cstheme="majorBidi"/>
          <w:sz w:val="32"/>
          <w:szCs w:val="32"/>
        </w:rPr>
        <w:t>(In-Use protective keypad cover)</w:t>
      </w:r>
    </w:p>
    <w:p w:rsidR="001C0DE3" w:rsidRDefault="001C0DE3" w:rsidP="005B734E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เป็นผลิตภัณฑ์ที่ผลิตจากโรงงานที่ได้รับการรับรองมาตรฐาน </w:t>
      </w:r>
      <w:r w:rsidRPr="00FE40CA">
        <w:rPr>
          <w:rFonts w:asciiTheme="majorBidi" w:hAnsiTheme="majorBidi" w:cstheme="majorBidi"/>
          <w:sz w:val="32"/>
          <w:szCs w:val="32"/>
        </w:rPr>
        <w:t>ISO 9001</w:t>
      </w:r>
    </w:p>
    <w:p w:rsidR="00FD6693" w:rsidRDefault="00FD6693" w:rsidP="005B734E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 xml:space="preserve">รับประกันคุณภาพ </w:t>
      </w:r>
      <w:r>
        <w:rPr>
          <w:rFonts w:asciiTheme="majorBidi" w:hAnsiTheme="majorBidi" w:cstheme="majorBidi"/>
          <w:sz w:val="32"/>
          <w:szCs w:val="32"/>
        </w:rPr>
        <w:t xml:space="preserve">2 </w:t>
      </w:r>
      <w:r>
        <w:rPr>
          <w:rFonts w:asciiTheme="majorBidi" w:hAnsiTheme="majorBidi" w:cstheme="majorBidi" w:hint="cs"/>
          <w:sz w:val="32"/>
          <w:szCs w:val="32"/>
          <w:cs/>
        </w:rPr>
        <w:t>ปี</w:t>
      </w:r>
    </w:p>
    <w:p w:rsidR="00FD6693" w:rsidRPr="00FE40CA" w:rsidRDefault="00FD6693" w:rsidP="005B734E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>ผลิตภัณฑ์ประเทศญี่ปุ่น</w:t>
      </w:r>
    </w:p>
    <w:p w:rsidR="00390E27" w:rsidRPr="00FE40CA" w:rsidRDefault="00390E27" w:rsidP="00833460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</w:p>
    <w:sectPr w:rsidR="00390E27" w:rsidRPr="00FE40C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34E4D" w:rsidRDefault="00F34E4D" w:rsidP="00742301">
      <w:pPr>
        <w:spacing w:after="0" w:line="240" w:lineRule="auto"/>
      </w:pPr>
      <w:r>
        <w:separator/>
      </w:r>
    </w:p>
  </w:endnote>
  <w:endnote w:type="continuationSeparator" w:id="0">
    <w:p w:rsidR="00F34E4D" w:rsidRDefault="00F34E4D" w:rsidP="007423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34E4D" w:rsidRDefault="00F34E4D" w:rsidP="00742301">
      <w:pPr>
        <w:spacing w:after="0" w:line="240" w:lineRule="auto"/>
      </w:pPr>
      <w:r>
        <w:separator/>
      </w:r>
    </w:p>
  </w:footnote>
  <w:footnote w:type="continuationSeparator" w:id="0">
    <w:p w:rsidR="00F34E4D" w:rsidRDefault="00F34E4D" w:rsidP="0074230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8D333B9"/>
    <w:multiLevelType w:val="hybridMultilevel"/>
    <w:tmpl w:val="114268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57D4"/>
    <w:rsid w:val="00011D54"/>
    <w:rsid w:val="000F0DDC"/>
    <w:rsid w:val="00137C05"/>
    <w:rsid w:val="00165D85"/>
    <w:rsid w:val="00183584"/>
    <w:rsid w:val="001C0DE3"/>
    <w:rsid w:val="001E543F"/>
    <w:rsid w:val="002169A1"/>
    <w:rsid w:val="0028015C"/>
    <w:rsid w:val="00293291"/>
    <w:rsid w:val="003063EA"/>
    <w:rsid w:val="0031148E"/>
    <w:rsid w:val="00333F97"/>
    <w:rsid w:val="003731C0"/>
    <w:rsid w:val="00390E27"/>
    <w:rsid w:val="003C0A2D"/>
    <w:rsid w:val="003F57D4"/>
    <w:rsid w:val="004052F6"/>
    <w:rsid w:val="00486D7C"/>
    <w:rsid w:val="00511A4A"/>
    <w:rsid w:val="00516F5B"/>
    <w:rsid w:val="005768B1"/>
    <w:rsid w:val="00585C17"/>
    <w:rsid w:val="005B734E"/>
    <w:rsid w:val="005E2E0A"/>
    <w:rsid w:val="00742301"/>
    <w:rsid w:val="00767D66"/>
    <w:rsid w:val="0081516E"/>
    <w:rsid w:val="00833460"/>
    <w:rsid w:val="008A35F6"/>
    <w:rsid w:val="008C6870"/>
    <w:rsid w:val="008E634D"/>
    <w:rsid w:val="00961383"/>
    <w:rsid w:val="00987B88"/>
    <w:rsid w:val="009E15C9"/>
    <w:rsid w:val="00A27D08"/>
    <w:rsid w:val="00A631DB"/>
    <w:rsid w:val="00AA4B3A"/>
    <w:rsid w:val="00B24897"/>
    <w:rsid w:val="00BC6587"/>
    <w:rsid w:val="00C71938"/>
    <w:rsid w:val="00CB6DFC"/>
    <w:rsid w:val="00CD798B"/>
    <w:rsid w:val="00D364FA"/>
    <w:rsid w:val="00D36BBD"/>
    <w:rsid w:val="00D9169E"/>
    <w:rsid w:val="00E408C0"/>
    <w:rsid w:val="00EB6F27"/>
    <w:rsid w:val="00ED227A"/>
    <w:rsid w:val="00F34E4D"/>
    <w:rsid w:val="00F6730C"/>
    <w:rsid w:val="00FB296A"/>
    <w:rsid w:val="00FD6693"/>
    <w:rsid w:val="00FE40CA"/>
    <w:rsid w:val="00FF53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zh-CN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3346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4230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42301"/>
  </w:style>
  <w:style w:type="paragraph" w:styleId="Footer">
    <w:name w:val="footer"/>
    <w:basedOn w:val="Normal"/>
    <w:link w:val="FooterChar"/>
    <w:uiPriority w:val="99"/>
    <w:unhideWhenUsed/>
    <w:rsid w:val="0074230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42301"/>
  </w:style>
  <w:style w:type="paragraph" w:styleId="BalloonText">
    <w:name w:val="Balloon Text"/>
    <w:basedOn w:val="Normal"/>
    <w:link w:val="BalloonTextChar"/>
    <w:uiPriority w:val="99"/>
    <w:semiHidden/>
    <w:unhideWhenUsed/>
    <w:rsid w:val="00D36BBD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36BBD"/>
    <w:rPr>
      <w:rFonts w:ascii="Tahoma" w:hAnsi="Tahoma" w:cs="Angsana New"/>
      <w:sz w:val="16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zh-CN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3346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4230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42301"/>
  </w:style>
  <w:style w:type="paragraph" w:styleId="Footer">
    <w:name w:val="footer"/>
    <w:basedOn w:val="Normal"/>
    <w:link w:val="FooterChar"/>
    <w:uiPriority w:val="99"/>
    <w:unhideWhenUsed/>
    <w:rsid w:val="0074230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42301"/>
  </w:style>
  <w:style w:type="paragraph" w:styleId="BalloonText">
    <w:name w:val="Balloon Text"/>
    <w:basedOn w:val="Normal"/>
    <w:link w:val="BalloonTextChar"/>
    <w:uiPriority w:val="99"/>
    <w:semiHidden/>
    <w:unhideWhenUsed/>
    <w:rsid w:val="00D36BBD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36BBD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160</Words>
  <Characters>918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ant</dc:creator>
  <cp:lastModifiedBy>anny</cp:lastModifiedBy>
  <cp:revision>2</cp:revision>
  <dcterms:created xsi:type="dcterms:W3CDTF">2015-05-09T03:27:00Z</dcterms:created>
  <dcterms:modified xsi:type="dcterms:W3CDTF">2015-05-09T03:27:00Z</dcterms:modified>
</cp:coreProperties>
</file>