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A20F14">
        <w:rPr>
          <w:rFonts w:asciiTheme="majorBidi" w:hAnsiTheme="majorBidi" w:cstheme="majorBidi"/>
          <w:b/>
          <w:bCs/>
          <w:sz w:val="32"/>
          <w:szCs w:val="32"/>
        </w:rPr>
        <w:t>TXB</w:t>
      </w:r>
      <w:r>
        <w:rPr>
          <w:rFonts w:asciiTheme="majorBidi" w:hAnsiTheme="majorBidi" w:cstheme="majorBidi"/>
          <w:b/>
          <w:bCs/>
          <w:sz w:val="32"/>
          <w:szCs w:val="32"/>
        </w:rPr>
        <w:t>22</w:t>
      </w:r>
      <w:r w:rsidR="00A20F14">
        <w:rPr>
          <w:rFonts w:asciiTheme="majorBidi" w:hAnsiTheme="majorBidi" w:cstheme="majorBidi"/>
          <w:b/>
          <w:bCs/>
          <w:sz w:val="32"/>
          <w:szCs w:val="32"/>
        </w:rPr>
        <w:t>01</w:t>
      </w:r>
      <w:r>
        <w:rPr>
          <w:rFonts w:asciiTheme="majorBidi" w:hAnsiTheme="majorBidi" w:cstheme="majorBidi"/>
          <w:b/>
          <w:bCs/>
          <w:sz w:val="32"/>
          <w:szCs w:val="32"/>
        </w:rPr>
        <w:t>L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3E3EA5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A20F14">
        <w:rPr>
          <w:rFonts w:asciiTheme="majorBidi" w:hAnsiTheme="majorBidi" w:cstheme="majorBidi"/>
          <w:sz w:val="32"/>
          <w:szCs w:val="32"/>
        </w:rPr>
        <w:t>2,</w:t>
      </w:r>
      <w:r w:rsidRPr="00FE40CA">
        <w:rPr>
          <w:rFonts w:asciiTheme="majorBidi" w:hAnsiTheme="majorBidi" w:cstheme="majorBidi"/>
          <w:sz w:val="32"/>
          <w:szCs w:val="32"/>
        </w:rPr>
        <w:t>2</w:t>
      </w:r>
      <w:r w:rsidR="00A20F14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 xml:space="preserve">0.1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A20F14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A20F14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>Temperature Coefficient Sensitivity) ± 15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จานชั่งมีขนาดเส้นผ่านศูนย์กลาง </w:t>
      </w:r>
      <w:r w:rsidR="00A20F14">
        <w:rPr>
          <w:rFonts w:asciiTheme="majorBidi" w:hAnsiTheme="majorBidi" w:cstheme="majorBidi"/>
          <w:sz w:val="32"/>
          <w:szCs w:val="32"/>
        </w:rPr>
        <w:t>16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</w:p>
    <w:p w:rsidR="00716C70" w:rsidRDefault="00716C70" w:rsidP="00716C7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>
        <w:rPr>
          <w:rFonts w:asciiTheme="majorBidi" w:hAnsiTheme="majorBidi" w:cstheme="majorBidi"/>
          <w:sz w:val="32"/>
          <w:szCs w:val="32"/>
        </w:rPr>
        <w:t xml:space="preserve">GO (pass), HI (over)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>
        <w:rPr>
          <w:rFonts w:asciiTheme="majorBidi" w:hAnsiTheme="majorBidi" w:cstheme="majorBidi"/>
          <w:sz w:val="32"/>
          <w:szCs w:val="32"/>
        </w:rPr>
        <w:t xml:space="preserve">LO (under) </w:t>
      </w:r>
      <w:r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Power Saving Function </w:t>
      </w:r>
      <w:r>
        <w:rPr>
          <w:rFonts w:asciiTheme="majorBidi" w:hAnsiTheme="majorBidi" w:cstheme="majorBidi" w:hint="cs"/>
          <w:sz w:val="32"/>
          <w:szCs w:val="32"/>
          <w:cs/>
        </w:rPr>
        <w:t>เพื่อช่วนในการปิดเครื่องอัตโนมัติเมื่อทำงานเสร็จ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Blue Backlight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FD6693">
        <w:rPr>
          <w:rFonts w:asciiTheme="majorBidi" w:hAnsiTheme="majorBidi" w:cstheme="majorBidi"/>
          <w:sz w:val="32"/>
          <w:szCs w:val="32"/>
        </w:rPr>
        <w:t>199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FD6693">
        <w:rPr>
          <w:rFonts w:asciiTheme="majorBidi" w:hAnsiTheme="majorBidi" w:cstheme="majorBidi"/>
          <w:sz w:val="32"/>
          <w:szCs w:val="32"/>
        </w:rPr>
        <w:t>26</w:t>
      </w:r>
      <w:r w:rsidRPr="00FE40CA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FD6693">
        <w:rPr>
          <w:rFonts w:asciiTheme="majorBidi" w:hAnsiTheme="majorBidi" w:cstheme="majorBidi"/>
          <w:sz w:val="32"/>
          <w:szCs w:val="32"/>
        </w:rPr>
        <w:t>77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 xml:space="preserve">หรือแบตเตอรี่ขนาด </w:t>
      </w:r>
      <w:r w:rsidR="00987B88">
        <w:rPr>
          <w:rFonts w:asciiTheme="majorBidi" w:hAnsiTheme="majorBidi" w:cstheme="majorBidi"/>
          <w:sz w:val="32"/>
          <w:szCs w:val="32"/>
        </w:rPr>
        <w:t xml:space="preserve">AA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>จำนวน 6 ก้อน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6BD" w:rsidRDefault="002C16BD" w:rsidP="00742301">
      <w:pPr>
        <w:spacing w:after="0" w:line="240" w:lineRule="auto"/>
      </w:pPr>
      <w:r>
        <w:separator/>
      </w:r>
    </w:p>
  </w:endnote>
  <w:endnote w:type="continuationSeparator" w:id="0">
    <w:p w:rsidR="002C16BD" w:rsidRDefault="002C16BD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6BD" w:rsidRDefault="002C16BD" w:rsidP="00742301">
      <w:pPr>
        <w:spacing w:after="0" w:line="240" w:lineRule="auto"/>
      </w:pPr>
      <w:r>
        <w:separator/>
      </w:r>
    </w:p>
  </w:footnote>
  <w:footnote w:type="continuationSeparator" w:id="0">
    <w:p w:rsidR="002C16BD" w:rsidRDefault="002C16BD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6432"/>
    <w:rsid w:val="000D6F87"/>
    <w:rsid w:val="000F0DDC"/>
    <w:rsid w:val="00165D85"/>
    <w:rsid w:val="00183584"/>
    <w:rsid w:val="001C0DE3"/>
    <w:rsid w:val="001E543F"/>
    <w:rsid w:val="002169A1"/>
    <w:rsid w:val="0028015C"/>
    <w:rsid w:val="00293291"/>
    <w:rsid w:val="002C16BD"/>
    <w:rsid w:val="0031148E"/>
    <w:rsid w:val="00390E27"/>
    <w:rsid w:val="003E3EA5"/>
    <w:rsid w:val="003F57D4"/>
    <w:rsid w:val="004052F6"/>
    <w:rsid w:val="00486D7C"/>
    <w:rsid w:val="00511A4A"/>
    <w:rsid w:val="00516F5B"/>
    <w:rsid w:val="005B734E"/>
    <w:rsid w:val="005E2E0A"/>
    <w:rsid w:val="00716C70"/>
    <w:rsid w:val="00742301"/>
    <w:rsid w:val="00767D66"/>
    <w:rsid w:val="00833460"/>
    <w:rsid w:val="008A35F6"/>
    <w:rsid w:val="008E634D"/>
    <w:rsid w:val="009202AC"/>
    <w:rsid w:val="00987B88"/>
    <w:rsid w:val="009E15C9"/>
    <w:rsid w:val="00A20F14"/>
    <w:rsid w:val="00A27D08"/>
    <w:rsid w:val="00A827CA"/>
    <w:rsid w:val="00B24897"/>
    <w:rsid w:val="00B542AE"/>
    <w:rsid w:val="00BC6587"/>
    <w:rsid w:val="00C40E75"/>
    <w:rsid w:val="00C71938"/>
    <w:rsid w:val="00CB1D3C"/>
    <w:rsid w:val="00CB6DFC"/>
    <w:rsid w:val="00CD798B"/>
    <w:rsid w:val="00D243B0"/>
    <w:rsid w:val="00D364FA"/>
    <w:rsid w:val="00D36BBD"/>
    <w:rsid w:val="00D9169E"/>
    <w:rsid w:val="00E408C0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2015-05-09T03:55:00Z</dcterms:created>
  <dcterms:modified xsi:type="dcterms:W3CDTF">2015-05-09T10:02:00Z</dcterms:modified>
</cp:coreProperties>
</file>